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E5" w:rsidRPr="007C5A32" w:rsidRDefault="007847E5" w:rsidP="007C5A32">
      <w:pPr>
        <w:ind w:left="0"/>
        <w:jc w:val="both"/>
        <w:rPr>
          <w:rFonts w:asciiTheme="minorHAnsi" w:hAnsiTheme="minorHAnsi" w:cstheme="minorHAnsi"/>
          <w:b/>
          <w:sz w:val="22"/>
          <w:szCs w:val="22"/>
        </w:rPr>
      </w:pPr>
      <w:r w:rsidRPr="007C5A32">
        <w:rPr>
          <w:rFonts w:asciiTheme="minorHAnsi" w:hAnsiTheme="minorHAnsi" w:cstheme="minorHAnsi"/>
          <w:noProof/>
          <w:sz w:val="22"/>
          <w:szCs w:val="22"/>
          <w:lang w:val="es-ES"/>
        </w:rPr>
        <w:drawing>
          <wp:inline distT="0" distB="0" distL="0" distR="0">
            <wp:extent cx="1295400" cy="651279"/>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8" cstate="print"/>
                    <a:srcRect/>
                    <a:stretch>
                      <a:fillRect/>
                    </a:stretch>
                  </pic:blipFill>
                  <pic:spPr bwMode="auto">
                    <a:xfrm>
                      <a:off x="0" y="0"/>
                      <a:ext cx="1302557" cy="654877"/>
                    </a:xfrm>
                    <a:prstGeom prst="rect">
                      <a:avLst/>
                    </a:prstGeom>
                    <a:noFill/>
                    <a:ln w="9525">
                      <a:noFill/>
                      <a:miter lim="800000"/>
                      <a:headEnd/>
                      <a:tailEnd/>
                    </a:ln>
                  </pic:spPr>
                </pic:pic>
              </a:graphicData>
            </a:graphic>
          </wp:inline>
        </w:drawing>
      </w:r>
    </w:p>
    <w:p w:rsidR="00A35802" w:rsidRPr="007C5A32" w:rsidRDefault="00A35802" w:rsidP="007C5A32">
      <w:pPr>
        <w:jc w:val="both"/>
        <w:rPr>
          <w:rFonts w:asciiTheme="minorHAnsi" w:hAnsiTheme="minorHAnsi" w:cstheme="minorHAnsi"/>
          <w:b/>
          <w:sz w:val="22"/>
          <w:szCs w:val="22"/>
        </w:rPr>
      </w:pPr>
      <w:r w:rsidRPr="007C5A32">
        <w:rPr>
          <w:rFonts w:asciiTheme="minorHAnsi" w:hAnsiTheme="minorHAnsi" w:cstheme="minorHAnsi"/>
          <w:b/>
          <w:sz w:val="22"/>
          <w:szCs w:val="22"/>
        </w:rPr>
        <w:t>REUNION DE CONSEJO ACADEMICO –  05 de diciembre de 2018 – 14:00 horas</w:t>
      </w:r>
    </w:p>
    <w:p w:rsidR="00A35802" w:rsidRPr="007C5A32" w:rsidRDefault="00A35802" w:rsidP="007C5A32">
      <w:pPr>
        <w:pStyle w:val="Textoindependiente"/>
        <w:jc w:val="both"/>
        <w:rPr>
          <w:rFonts w:asciiTheme="minorHAnsi" w:hAnsiTheme="minorHAnsi" w:cstheme="minorHAnsi"/>
          <w:b/>
          <w:bCs/>
          <w:sz w:val="22"/>
          <w:szCs w:val="22"/>
        </w:rPr>
      </w:pPr>
      <w:r w:rsidRPr="007C5A32">
        <w:rPr>
          <w:rFonts w:asciiTheme="minorHAnsi" w:hAnsiTheme="minorHAnsi" w:cstheme="minorHAnsi"/>
          <w:b/>
          <w:bCs/>
          <w:sz w:val="22"/>
          <w:szCs w:val="22"/>
        </w:rPr>
        <w:t xml:space="preserve"> </w:t>
      </w:r>
    </w:p>
    <w:p w:rsidR="00A35802" w:rsidRPr="007C5A32" w:rsidRDefault="00A35802" w:rsidP="007C5A32">
      <w:pPr>
        <w:pStyle w:val="Textoindependiente"/>
        <w:jc w:val="both"/>
        <w:rPr>
          <w:rFonts w:asciiTheme="minorHAnsi" w:hAnsiTheme="minorHAnsi" w:cstheme="minorHAnsi"/>
          <w:b/>
          <w:bCs/>
          <w:sz w:val="22"/>
          <w:szCs w:val="22"/>
        </w:rPr>
      </w:pPr>
      <w:r w:rsidRPr="007C5A32">
        <w:rPr>
          <w:rFonts w:asciiTheme="minorHAnsi" w:hAnsiTheme="minorHAnsi" w:cstheme="minorHAnsi"/>
          <w:b/>
          <w:bCs/>
          <w:sz w:val="22"/>
          <w:szCs w:val="22"/>
        </w:rPr>
        <w:t>O R D E N   D E L   D I A</w:t>
      </w:r>
    </w:p>
    <w:p w:rsidR="00A35802" w:rsidRPr="007C5A32" w:rsidRDefault="00A35802" w:rsidP="007C5A32">
      <w:pPr>
        <w:pStyle w:val="Textoindependiente"/>
        <w:jc w:val="both"/>
        <w:rPr>
          <w:rFonts w:asciiTheme="minorHAnsi" w:hAnsiTheme="minorHAnsi" w:cstheme="minorHAnsi"/>
          <w:sz w:val="22"/>
          <w:szCs w:val="22"/>
        </w:rPr>
      </w:pPr>
      <w:r w:rsidRPr="007C5A32">
        <w:rPr>
          <w:rFonts w:asciiTheme="minorHAnsi" w:hAnsiTheme="minorHAnsi" w:cstheme="minorHAnsi"/>
          <w:b/>
          <w:bCs/>
          <w:sz w:val="22"/>
          <w:szCs w:val="22"/>
        </w:rPr>
        <w:t>PUNTO 1:</w:t>
      </w:r>
      <w:r w:rsidRPr="007C5A32">
        <w:rPr>
          <w:rFonts w:asciiTheme="minorHAnsi" w:hAnsiTheme="minorHAnsi" w:cstheme="minorHAnsi"/>
          <w:sz w:val="22"/>
          <w:szCs w:val="22"/>
        </w:rPr>
        <w:t xml:space="preserve"> Informe de Decanato</w:t>
      </w:r>
    </w:p>
    <w:p w:rsidR="00A35802" w:rsidRPr="007C5A32" w:rsidRDefault="00A35802" w:rsidP="007C5A32">
      <w:pPr>
        <w:pStyle w:val="Textoindependiente"/>
        <w:jc w:val="both"/>
        <w:rPr>
          <w:rFonts w:asciiTheme="minorHAnsi" w:hAnsiTheme="minorHAnsi" w:cstheme="minorHAnsi"/>
          <w:sz w:val="22"/>
          <w:szCs w:val="22"/>
        </w:rPr>
      </w:pPr>
      <w:r w:rsidRPr="007C5A32">
        <w:rPr>
          <w:rFonts w:asciiTheme="minorHAnsi" w:hAnsiTheme="minorHAnsi" w:cstheme="minorHAnsi"/>
          <w:b/>
          <w:bCs/>
          <w:sz w:val="22"/>
          <w:szCs w:val="22"/>
        </w:rPr>
        <w:t>PUNTO 2</w:t>
      </w:r>
      <w:r w:rsidRPr="007C5A32">
        <w:rPr>
          <w:rFonts w:asciiTheme="minorHAnsi" w:hAnsiTheme="minorHAnsi" w:cstheme="minorHAnsi"/>
          <w:bCs/>
          <w:sz w:val="22"/>
          <w:szCs w:val="22"/>
        </w:rPr>
        <w:t xml:space="preserve">: </w:t>
      </w:r>
      <w:r w:rsidRPr="007C5A32">
        <w:rPr>
          <w:rFonts w:asciiTheme="minorHAnsi" w:hAnsiTheme="minorHAnsi" w:cstheme="minorHAnsi"/>
          <w:sz w:val="22"/>
          <w:szCs w:val="22"/>
        </w:rPr>
        <w:t>Informe de Secretarías</w:t>
      </w:r>
    </w:p>
    <w:p w:rsidR="00A35802" w:rsidRPr="007C5A32" w:rsidRDefault="00A35802" w:rsidP="007C5A32">
      <w:pPr>
        <w:pStyle w:val="Textoindependiente"/>
        <w:jc w:val="both"/>
        <w:rPr>
          <w:rFonts w:asciiTheme="minorHAnsi" w:hAnsiTheme="minorHAnsi" w:cstheme="minorHAnsi"/>
          <w:sz w:val="22"/>
          <w:szCs w:val="22"/>
        </w:rPr>
      </w:pPr>
      <w:r w:rsidRPr="007C5A32">
        <w:rPr>
          <w:rFonts w:asciiTheme="minorHAnsi" w:hAnsiTheme="minorHAnsi" w:cstheme="minorHAnsi"/>
          <w:b/>
          <w:bCs/>
          <w:sz w:val="22"/>
          <w:szCs w:val="22"/>
        </w:rPr>
        <w:t>PUNTO 3</w:t>
      </w:r>
      <w:r w:rsidRPr="007C5A32">
        <w:rPr>
          <w:rFonts w:asciiTheme="minorHAnsi" w:hAnsiTheme="minorHAnsi" w:cstheme="minorHAnsi"/>
          <w:bCs/>
          <w:sz w:val="22"/>
          <w:szCs w:val="22"/>
        </w:rPr>
        <w:t xml:space="preserve">: </w:t>
      </w:r>
      <w:r w:rsidRPr="007C5A32">
        <w:rPr>
          <w:rFonts w:asciiTheme="minorHAnsi" w:hAnsiTheme="minorHAnsi" w:cstheme="minorHAnsi"/>
          <w:sz w:val="22"/>
          <w:szCs w:val="22"/>
        </w:rPr>
        <w:t>Informe de Consejeros, Directores de Departamento, Directores de Carrera y/o Institutos</w:t>
      </w:r>
    </w:p>
    <w:p w:rsidR="00A35802" w:rsidRPr="007C5A32" w:rsidRDefault="00A35802" w:rsidP="007C5A32">
      <w:pPr>
        <w:pStyle w:val="Textoindependiente"/>
        <w:jc w:val="both"/>
        <w:rPr>
          <w:rFonts w:asciiTheme="minorHAnsi" w:hAnsiTheme="minorHAnsi" w:cstheme="minorHAnsi"/>
          <w:sz w:val="22"/>
          <w:szCs w:val="22"/>
        </w:rPr>
      </w:pPr>
      <w:r w:rsidRPr="007C5A32">
        <w:rPr>
          <w:rFonts w:asciiTheme="minorHAnsi" w:hAnsiTheme="minorHAnsi" w:cstheme="minorHAnsi"/>
          <w:b/>
          <w:bCs/>
          <w:sz w:val="22"/>
          <w:szCs w:val="22"/>
        </w:rPr>
        <w:t>PUNTO 4</w:t>
      </w:r>
      <w:r w:rsidRPr="007C5A32">
        <w:rPr>
          <w:rFonts w:asciiTheme="minorHAnsi" w:hAnsiTheme="minorHAnsi" w:cstheme="minorHAnsi"/>
          <w:bCs/>
          <w:sz w:val="22"/>
          <w:szCs w:val="22"/>
        </w:rPr>
        <w:t xml:space="preserve">: </w:t>
      </w:r>
      <w:r w:rsidRPr="007C5A32">
        <w:rPr>
          <w:rFonts w:asciiTheme="minorHAnsi" w:hAnsiTheme="minorHAnsi" w:cstheme="minorHAnsi"/>
          <w:sz w:val="22"/>
          <w:szCs w:val="22"/>
        </w:rPr>
        <w:t>Informe de Comisión</w:t>
      </w:r>
    </w:p>
    <w:p w:rsidR="00A35802" w:rsidRPr="007C5A32" w:rsidRDefault="00A35802" w:rsidP="007C5A32">
      <w:pPr>
        <w:pStyle w:val="Textoindependiente"/>
        <w:jc w:val="both"/>
        <w:rPr>
          <w:rFonts w:asciiTheme="minorHAnsi" w:hAnsiTheme="minorHAnsi" w:cstheme="minorHAnsi"/>
          <w:sz w:val="22"/>
          <w:szCs w:val="22"/>
        </w:rPr>
      </w:pPr>
      <w:r w:rsidRPr="007C5A32">
        <w:rPr>
          <w:rFonts w:asciiTheme="minorHAnsi" w:hAnsiTheme="minorHAnsi" w:cstheme="minorHAnsi"/>
          <w:sz w:val="22"/>
          <w:szCs w:val="22"/>
        </w:rPr>
        <w:t xml:space="preserve"> </w:t>
      </w:r>
      <w:r w:rsidRPr="007C5A32">
        <w:rPr>
          <w:rFonts w:asciiTheme="minorHAnsi" w:hAnsiTheme="minorHAnsi" w:cstheme="minorHAnsi"/>
          <w:b/>
          <w:sz w:val="22"/>
          <w:szCs w:val="22"/>
        </w:rPr>
        <w:t>PUNTO 5</w:t>
      </w:r>
      <w:r w:rsidRPr="007C5A32">
        <w:rPr>
          <w:rFonts w:asciiTheme="minorHAnsi" w:hAnsiTheme="minorHAnsi" w:cstheme="minorHAnsi"/>
          <w:sz w:val="22"/>
          <w:szCs w:val="22"/>
        </w:rPr>
        <w:t>: Notas entradas</w:t>
      </w:r>
    </w:p>
    <w:p w:rsidR="00A35802" w:rsidRPr="007C5A32" w:rsidRDefault="00A35802" w:rsidP="007C5A32">
      <w:pPr>
        <w:jc w:val="both"/>
        <w:rPr>
          <w:rFonts w:asciiTheme="minorHAnsi" w:hAnsiTheme="minorHAnsi" w:cstheme="minorHAnsi"/>
          <w:b/>
          <w:i/>
          <w:sz w:val="22"/>
          <w:szCs w:val="22"/>
          <w:u w:val="single"/>
        </w:rPr>
      </w:pPr>
    </w:p>
    <w:p w:rsidR="00A35802" w:rsidRPr="007C5A32" w:rsidRDefault="00A35802" w:rsidP="007C5A32">
      <w:pPr>
        <w:jc w:val="both"/>
        <w:rPr>
          <w:rFonts w:asciiTheme="minorHAnsi" w:hAnsiTheme="minorHAnsi" w:cstheme="minorHAnsi"/>
          <w:b/>
          <w:i/>
          <w:sz w:val="22"/>
          <w:szCs w:val="22"/>
          <w:u w:val="single"/>
        </w:rPr>
      </w:pPr>
      <w:r w:rsidRPr="007C5A32">
        <w:rPr>
          <w:rFonts w:asciiTheme="minorHAnsi" w:hAnsiTheme="minorHAnsi" w:cstheme="minorHAnsi"/>
          <w:b/>
          <w:i/>
          <w:sz w:val="22"/>
          <w:szCs w:val="22"/>
          <w:u w:val="single"/>
        </w:rPr>
        <w:t>Informe de Comisión 28-11-18</w:t>
      </w:r>
    </w:p>
    <w:p w:rsidR="00C95254" w:rsidRPr="007C5A32" w:rsidRDefault="00C95254" w:rsidP="007C5A32">
      <w:pPr>
        <w:jc w:val="both"/>
        <w:rPr>
          <w:rFonts w:asciiTheme="minorHAnsi" w:hAnsiTheme="minorHAnsi" w:cstheme="minorHAnsi"/>
          <w:b/>
          <w:i/>
          <w:sz w:val="22"/>
          <w:szCs w:val="22"/>
          <w:u w:val="single"/>
        </w:rPr>
      </w:pPr>
    </w:p>
    <w:p w:rsidR="00FB0C69" w:rsidRPr="007C5A32" w:rsidRDefault="00FB0C69" w:rsidP="007C5A32">
      <w:pPr>
        <w:widowControl w:val="0"/>
        <w:numPr>
          <w:ilvl w:val="0"/>
          <w:numId w:val="1"/>
        </w:numPr>
        <w:autoSpaceDE w:val="0"/>
        <w:autoSpaceDN w:val="0"/>
        <w:adjustRightInd w:val="0"/>
        <w:ind w:left="709"/>
        <w:contextualSpacing/>
        <w:jc w:val="both"/>
        <w:rPr>
          <w:rFonts w:asciiTheme="minorHAnsi" w:hAnsiTheme="minorHAnsi" w:cstheme="minorHAnsi"/>
          <w:b/>
          <w:sz w:val="22"/>
          <w:szCs w:val="22"/>
        </w:rPr>
      </w:pPr>
      <w:r w:rsidRPr="007C5A32">
        <w:rPr>
          <w:rFonts w:asciiTheme="minorHAnsi" w:hAnsiTheme="minorHAnsi" w:cstheme="minorHAnsi"/>
          <w:sz w:val="22"/>
          <w:szCs w:val="22"/>
        </w:rPr>
        <w:t xml:space="preserve">Nota de la Secretaría de Extensión y Transferencia donde se solicita </w:t>
      </w:r>
      <w:r w:rsidR="00AF50E4" w:rsidRPr="007C5A32">
        <w:rPr>
          <w:rFonts w:asciiTheme="minorHAnsi" w:hAnsiTheme="minorHAnsi" w:cstheme="minorHAnsi"/>
          <w:b/>
          <w:sz w:val="22"/>
          <w:szCs w:val="22"/>
        </w:rPr>
        <w:t>aval institucional</w:t>
      </w:r>
      <w:r w:rsidRPr="007C5A32">
        <w:rPr>
          <w:rFonts w:asciiTheme="minorHAnsi" w:hAnsiTheme="minorHAnsi" w:cstheme="minorHAnsi"/>
          <w:sz w:val="22"/>
          <w:szCs w:val="22"/>
        </w:rPr>
        <w:t xml:space="preserve"> </w:t>
      </w:r>
      <w:r w:rsidR="00AF50E4" w:rsidRPr="007C5A32">
        <w:rPr>
          <w:rFonts w:asciiTheme="minorHAnsi" w:hAnsiTheme="minorHAnsi" w:cstheme="minorHAnsi"/>
          <w:sz w:val="22"/>
          <w:szCs w:val="22"/>
        </w:rPr>
        <w:t>para la implementación de un Aula sobre “</w:t>
      </w:r>
      <w:r w:rsidRPr="007C5A32">
        <w:rPr>
          <w:rFonts w:asciiTheme="minorHAnsi" w:hAnsiTheme="minorHAnsi" w:cstheme="minorHAnsi"/>
          <w:i/>
          <w:sz w:val="22"/>
          <w:szCs w:val="22"/>
        </w:rPr>
        <w:t>Reforma y la Gratuidad de la Enseñanza Universitaria</w:t>
      </w:r>
      <w:r w:rsidRPr="007C5A32">
        <w:rPr>
          <w:rFonts w:asciiTheme="minorHAnsi" w:hAnsiTheme="minorHAnsi" w:cstheme="minorHAnsi"/>
          <w:sz w:val="22"/>
          <w:szCs w:val="22"/>
        </w:rPr>
        <w:t>”.</w:t>
      </w:r>
    </w:p>
    <w:p w:rsidR="00EF00A9" w:rsidRPr="007C5A32" w:rsidRDefault="00EF00A9" w:rsidP="007C5A32">
      <w:pPr>
        <w:widowControl w:val="0"/>
        <w:autoSpaceDE w:val="0"/>
        <w:autoSpaceDN w:val="0"/>
        <w:adjustRightInd w:val="0"/>
        <w:ind w:left="709"/>
        <w:contextualSpacing/>
        <w:jc w:val="both"/>
        <w:rPr>
          <w:rFonts w:asciiTheme="minorHAnsi" w:hAnsiTheme="minorHAnsi" w:cstheme="minorHAnsi"/>
          <w:b/>
          <w:sz w:val="22"/>
          <w:szCs w:val="22"/>
        </w:rPr>
      </w:pPr>
    </w:p>
    <w:p w:rsidR="00A35802" w:rsidRPr="007C5A32" w:rsidRDefault="00A35802" w:rsidP="007C5A32">
      <w:pPr>
        <w:widowControl w:val="0"/>
        <w:autoSpaceDE w:val="0"/>
        <w:autoSpaceDN w:val="0"/>
        <w:adjustRightInd w:val="0"/>
        <w:ind w:left="709"/>
        <w:contextualSpacing/>
        <w:jc w:val="both"/>
        <w:rPr>
          <w:rFonts w:asciiTheme="minorHAnsi" w:hAnsiTheme="minorHAnsi" w:cstheme="minorHAnsi"/>
          <w:b/>
          <w:sz w:val="22"/>
          <w:szCs w:val="22"/>
        </w:rPr>
      </w:pPr>
      <w:r w:rsidRPr="007C5A32">
        <w:rPr>
          <w:rFonts w:asciiTheme="minorHAnsi" w:hAnsiTheme="minorHAnsi" w:cstheme="minorHAnsi"/>
          <w:b/>
          <w:sz w:val="22"/>
          <w:szCs w:val="22"/>
        </w:rPr>
        <w:t>Se recomienda otorgar aval institucional para la implementación de un Aula sobre “</w:t>
      </w:r>
      <w:r w:rsidRPr="007C5A32">
        <w:rPr>
          <w:rFonts w:asciiTheme="minorHAnsi" w:hAnsiTheme="minorHAnsi" w:cstheme="minorHAnsi"/>
          <w:b/>
          <w:i/>
          <w:sz w:val="22"/>
          <w:szCs w:val="22"/>
        </w:rPr>
        <w:t>Reforma y la Gratuidad de la Enseñanza Universitaria</w:t>
      </w:r>
      <w:r w:rsidRPr="007C5A32">
        <w:rPr>
          <w:rFonts w:asciiTheme="minorHAnsi" w:hAnsiTheme="minorHAnsi" w:cstheme="minorHAnsi"/>
          <w:b/>
          <w:sz w:val="22"/>
          <w:szCs w:val="22"/>
        </w:rPr>
        <w:t>”</w:t>
      </w:r>
      <w:r w:rsidR="007C5A32">
        <w:rPr>
          <w:rFonts w:asciiTheme="minorHAnsi" w:hAnsiTheme="minorHAnsi" w:cstheme="minorHAnsi"/>
          <w:b/>
          <w:sz w:val="22"/>
          <w:szCs w:val="22"/>
        </w:rPr>
        <w:t xml:space="preserve"> en el Aula 4 de la FCH</w:t>
      </w:r>
      <w:r w:rsidRPr="007C5A32">
        <w:rPr>
          <w:rFonts w:asciiTheme="minorHAnsi" w:hAnsiTheme="minorHAnsi" w:cstheme="minorHAnsi"/>
          <w:b/>
          <w:sz w:val="22"/>
          <w:szCs w:val="22"/>
        </w:rPr>
        <w:t>.</w:t>
      </w:r>
    </w:p>
    <w:p w:rsidR="00A35802" w:rsidRPr="007C5A32" w:rsidRDefault="00A35802" w:rsidP="007C5A32">
      <w:pPr>
        <w:widowControl w:val="0"/>
        <w:autoSpaceDE w:val="0"/>
        <w:autoSpaceDN w:val="0"/>
        <w:adjustRightInd w:val="0"/>
        <w:ind w:left="709"/>
        <w:contextualSpacing/>
        <w:jc w:val="both"/>
        <w:rPr>
          <w:rFonts w:asciiTheme="minorHAnsi" w:hAnsiTheme="minorHAnsi" w:cstheme="minorHAnsi"/>
          <w:b/>
          <w:sz w:val="22"/>
          <w:szCs w:val="22"/>
        </w:rPr>
      </w:pPr>
    </w:p>
    <w:p w:rsidR="00EF00A9" w:rsidRPr="007C5A32" w:rsidRDefault="00EF00A9" w:rsidP="007C5A32">
      <w:pPr>
        <w:widowControl w:val="0"/>
        <w:numPr>
          <w:ilvl w:val="0"/>
          <w:numId w:val="1"/>
        </w:numPr>
        <w:autoSpaceDE w:val="0"/>
        <w:autoSpaceDN w:val="0"/>
        <w:adjustRightInd w:val="0"/>
        <w:ind w:left="709"/>
        <w:contextualSpacing/>
        <w:jc w:val="both"/>
        <w:rPr>
          <w:rFonts w:asciiTheme="minorHAnsi" w:hAnsiTheme="minorHAnsi" w:cstheme="minorHAnsi"/>
          <w:b/>
          <w:sz w:val="22"/>
          <w:szCs w:val="22"/>
        </w:rPr>
      </w:pPr>
      <w:r w:rsidRPr="007C5A32">
        <w:rPr>
          <w:rFonts w:asciiTheme="minorHAnsi" w:hAnsiTheme="minorHAnsi" w:cstheme="minorHAnsi"/>
          <w:i/>
          <w:iCs/>
          <w:color w:val="222222"/>
          <w:sz w:val="22"/>
          <w:szCs w:val="22"/>
          <w:shd w:val="clear" w:color="auto" w:fill="FFFFFF"/>
        </w:rPr>
        <w:t> </w:t>
      </w:r>
      <w:r w:rsidRPr="007C5A32">
        <w:rPr>
          <w:rFonts w:asciiTheme="minorHAnsi" w:hAnsiTheme="minorHAnsi" w:cstheme="minorHAnsi"/>
          <w:sz w:val="22"/>
          <w:szCs w:val="22"/>
        </w:rPr>
        <w:t xml:space="preserve">Nota de la Secretaría de Extensión y Transferencia donde se eleva </w:t>
      </w:r>
      <w:r w:rsidRPr="007C5A32">
        <w:rPr>
          <w:rFonts w:asciiTheme="minorHAnsi" w:hAnsiTheme="minorHAnsi" w:cstheme="minorHAnsi"/>
          <w:iCs/>
          <w:color w:val="222222"/>
          <w:sz w:val="22"/>
          <w:szCs w:val="22"/>
          <w:shd w:val="clear" w:color="auto" w:fill="FFFFFF"/>
        </w:rPr>
        <w:t xml:space="preserve">la </w:t>
      </w:r>
      <w:r w:rsidRPr="007C5A32">
        <w:rPr>
          <w:rFonts w:asciiTheme="minorHAnsi" w:hAnsiTheme="minorHAnsi" w:cstheme="minorHAnsi"/>
          <w:b/>
          <w:iCs/>
          <w:color w:val="222222"/>
          <w:sz w:val="22"/>
          <w:szCs w:val="22"/>
          <w:shd w:val="clear" w:color="auto" w:fill="FFFFFF"/>
        </w:rPr>
        <w:t>propuesta</w:t>
      </w:r>
      <w:r w:rsidRPr="007C5A32">
        <w:rPr>
          <w:rFonts w:asciiTheme="minorHAnsi" w:hAnsiTheme="minorHAnsi" w:cstheme="minorHAnsi"/>
          <w:iCs/>
          <w:color w:val="222222"/>
          <w:sz w:val="22"/>
          <w:szCs w:val="22"/>
          <w:shd w:val="clear" w:color="auto" w:fill="FFFFFF"/>
        </w:rPr>
        <w:t xml:space="preserve"> de Diplomatura Universitaria en</w:t>
      </w:r>
      <w:r w:rsidRPr="007C5A32">
        <w:rPr>
          <w:rFonts w:asciiTheme="minorHAnsi" w:hAnsiTheme="minorHAnsi" w:cstheme="minorHAnsi"/>
          <w:i/>
          <w:iCs/>
          <w:color w:val="222222"/>
          <w:sz w:val="22"/>
          <w:szCs w:val="22"/>
          <w:shd w:val="clear" w:color="auto" w:fill="FFFFFF"/>
        </w:rPr>
        <w:t xml:space="preserve"> Política y Gestión de la Cooperación Internacional Universitaria.</w:t>
      </w:r>
    </w:p>
    <w:p w:rsidR="00775E10" w:rsidRPr="007C5A32" w:rsidRDefault="00775E10" w:rsidP="007C5A32">
      <w:pPr>
        <w:pStyle w:val="Prrafodelista"/>
        <w:spacing w:after="0" w:line="240" w:lineRule="auto"/>
        <w:jc w:val="both"/>
        <w:rPr>
          <w:rFonts w:asciiTheme="minorHAnsi" w:hAnsiTheme="minorHAnsi" w:cstheme="minorHAnsi"/>
          <w:b/>
        </w:rPr>
      </w:pPr>
    </w:p>
    <w:p w:rsidR="00A35802" w:rsidRPr="007C5A32" w:rsidRDefault="00A35802" w:rsidP="007C5A32">
      <w:pPr>
        <w:pStyle w:val="Prrafodelista"/>
        <w:spacing w:after="0" w:line="240" w:lineRule="auto"/>
        <w:jc w:val="both"/>
        <w:rPr>
          <w:rFonts w:asciiTheme="minorHAnsi" w:hAnsiTheme="minorHAnsi" w:cstheme="minorHAnsi"/>
          <w:b/>
          <w:i/>
          <w:iCs/>
          <w:color w:val="222222"/>
          <w:shd w:val="clear" w:color="auto" w:fill="FFFFFF"/>
        </w:rPr>
      </w:pPr>
      <w:r w:rsidRPr="007C5A32">
        <w:rPr>
          <w:rFonts w:asciiTheme="minorHAnsi" w:hAnsiTheme="minorHAnsi" w:cstheme="minorHAnsi"/>
          <w:b/>
        </w:rPr>
        <w:t xml:space="preserve">Se recomienda aprobar </w:t>
      </w:r>
      <w:r w:rsidRPr="007C5A32">
        <w:rPr>
          <w:rFonts w:asciiTheme="minorHAnsi" w:hAnsiTheme="minorHAnsi" w:cstheme="minorHAnsi"/>
          <w:b/>
          <w:iCs/>
          <w:color w:val="222222"/>
          <w:shd w:val="clear" w:color="auto" w:fill="FFFFFF"/>
        </w:rPr>
        <w:t>la propuesta de Diplomatura Universitaria en</w:t>
      </w:r>
      <w:r w:rsidRPr="007C5A32">
        <w:rPr>
          <w:rFonts w:asciiTheme="minorHAnsi" w:hAnsiTheme="minorHAnsi" w:cstheme="minorHAnsi"/>
          <w:b/>
          <w:i/>
          <w:iCs/>
          <w:color w:val="222222"/>
          <w:shd w:val="clear" w:color="auto" w:fill="FFFFFF"/>
        </w:rPr>
        <w:t xml:space="preserve"> Política y Gestión de la Cooperación Internacional Universitaria.</w:t>
      </w:r>
    </w:p>
    <w:p w:rsidR="00A35802" w:rsidRPr="007C5A32" w:rsidRDefault="00A35802" w:rsidP="007C5A32">
      <w:pPr>
        <w:pStyle w:val="Prrafodelista"/>
        <w:spacing w:after="0" w:line="240" w:lineRule="auto"/>
        <w:jc w:val="both"/>
        <w:rPr>
          <w:rFonts w:asciiTheme="minorHAnsi" w:hAnsiTheme="minorHAnsi" w:cstheme="minorHAnsi"/>
          <w:b/>
        </w:rPr>
      </w:pPr>
    </w:p>
    <w:p w:rsidR="00775E10" w:rsidRPr="007C5A32" w:rsidRDefault="00775E10" w:rsidP="007C5A32">
      <w:pPr>
        <w:widowControl w:val="0"/>
        <w:numPr>
          <w:ilvl w:val="0"/>
          <w:numId w:val="1"/>
        </w:numPr>
        <w:autoSpaceDE w:val="0"/>
        <w:autoSpaceDN w:val="0"/>
        <w:adjustRightInd w:val="0"/>
        <w:ind w:left="709"/>
        <w:contextualSpacing/>
        <w:jc w:val="both"/>
        <w:rPr>
          <w:rFonts w:asciiTheme="minorHAnsi" w:hAnsiTheme="minorHAnsi" w:cstheme="minorHAnsi"/>
          <w:b/>
          <w:sz w:val="22"/>
          <w:szCs w:val="22"/>
        </w:rPr>
      </w:pPr>
      <w:r w:rsidRPr="007C5A32">
        <w:rPr>
          <w:rFonts w:asciiTheme="minorHAnsi" w:hAnsiTheme="minorHAnsi" w:cstheme="minorHAnsi"/>
          <w:sz w:val="22"/>
          <w:szCs w:val="22"/>
        </w:rPr>
        <w:t xml:space="preserve">Nota de la Secretaría de Extensión y Transferencia donde se solicita </w:t>
      </w:r>
      <w:r w:rsidRPr="007C5A32">
        <w:rPr>
          <w:rFonts w:asciiTheme="minorHAnsi" w:hAnsiTheme="minorHAnsi" w:cstheme="minorHAnsi"/>
          <w:b/>
          <w:sz w:val="22"/>
          <w:szCs w:val="22"/>
        </w:rPr>
        <w:t>aval institucional</w:t>
      </w:r>
      <w:r w:rsidRPr="007C5A32">
        <w:rPr>
          <w:rFonts w:asciiTheme="minorHAnsi" w:hAnsiTheme="minorHAnsi" w:cstheme="minorHAnsi"/>
          <w:sz w:val="22"/>
          <w:szCs w:val="22"/>
        </w:rPr>
        <w:t xml:space="preserve"> para la presentación de los resultados del mapeo realizado en Tandil durante la Huelga internacional de mujeres del 08 de marzo de 2018.</w:t>
      </w:r>
    </w:p>
    <w:p w:rsidR="007233FC" w:rsidRPr="007C5A32" w:rsidRDefault="007233FC" w:rsidP="007C5A32">
      <w:pPr>
        <w:pStyle w:val="Prrafodelista"/>
        <w:spacing w:after="0" w:line="240" w:lineRule="auto"/>
        <w:jc w:val="both"/>
        <w:rPr>
          <w:rFonts w:asciiTheme="minorHAnsi" w:hAnsiTheme="minorHAnsi" w:cstheme="minorHAnsi"/>
          <w:b/>
        </w:rPr>
      </w:pPr>
    </w:p>
    <w:p w:rsidR="00A35802" w:rsidRPr="007C5A32" w:rsidRDefault="007C5A32" w:rsidP="007C5A32">
      <w:pPr>
        <w:pStyle w:val="Prrafodelista"/>
        <w:spacing w:after="0" w:line="240" w:lineRule="auto"/>
        <w:jc w:val="both"/>
        <w:rPr>
          <w:rFonts w:asciiTheme="minorHAnsi" w:hAnsiTheme="minorHAnsi" w:cstheme="minorHAnsi"/>
          <w:b/>
        </w:rPr>
      </w:pPr>
      <w:r w:rsidRPr="007C5A32">
        <w:rPr>
          <w:rFonts w:asciiTheme="minorHAnsi" w:hAnsiTheme="minorHAnsi" w:cstheme="minorHAnsi"/>
          <w:b/>
        </w:rPr>
        <w:t>Se recomienda otorgar aval institucional para la presentación de los resultados del mapeo realizado en Tandil durante la Huelga internacional de mujeres del 08 de marzo de 2018. Se solicita su difusión desde el día de mañana.</w:t>
      </w:r>
    </w:p>
    <w:p w:rsidR="007C5A32" w:rsidRPr="007C5A32" w:rsidRDefault="007C5A32" w:rsidP="007C5A32">
      <w:pPr>
        <w:pStyle w:val="Prrafodelista"/>
        <w:spacing w:after="0" w:line="240" w:lineRule="auto"/>
        <w:jc w:val="both"/>
        <w:rPr>
          <w:rFonts w:asciiTheme="minorHAnsi" w:hAnsiTheme="minorHAnsi" w:cstheme="minorHAnsi"/>
          <w:b/>
        </w:rPr>
      </w:pPr>
    </w:p>
    <w:p w:rsidR="007233FC" w:rsidRPr="007C5A32" w:rsidRDefault="007233FC" w:rsidP="007C5A32">
      <w:pPr>
        <w:widowControl w:val="0"/>
        <w:numPr>
          <w:ilvl w:val="0"/>
          <w:numId w:val="1"/>
        </w:numPr>
        <w:autoSpaceDE w:val="0"/>
        <w:autoSpaceDN w:val="0"/>
        <w:adjustRightInd w:val="0"/>
        <w:ind w:left="709"/>
        <w:contextualSpacing/>
        <w:jc w:val="both"/>
        <w:rPr>
          <w:rFonts w:asciiTheme="minorHAnsi" w:hAnsiTheme="minorHAnsi" w:cstheme="minorHAnsi"/>
          <w:b/>
          <w:sz w:val="22"/>
          <w:szCs w:val="22"/>
        </w:rPr>
      </w:pPr>
      <w:r w:rsidRPr="007C5A32">
        <w:rPr>
          <w:rFonts w:asciiTheme="minorHAnsi" w:hAnsiTheme="minorHAnsi" w:cstheme="minorHAnsi"/>
          <w:sz w:val="22"/>
          <w:szCs w:val="22"/>
        </w:rPr>
        <w:t xml:space="preserve">Nota de la Secretaría de Extensión y Transferencia donde se solicita </w:t>
      </w:r>
      <w:r w:rsidRPr="007C5A32">
        <w:rPr>
          <w:rFonts w:asciiTheme="minorHAnsi" w:hAnsiTheme="minorHAnsi" w:cstheme="minorHAnsi"/>
          <w:b/>
          <w:sz w:val="22"/>
          <w:szCs w:val="22"/>
        </w:rPr>
        <w:t>aval institucional</w:t>
      </w:r>
      <w:r w:rsidRPr="007C5A32">
        <w:rPr>
          <w:rFonts w:asciiTheme="minorHAnsi" w:hAnsiTheme="minorHAnsi" w:cstheme="minorHAnsi"/>
          <w:sz w:val="22"/>
          <w:szCs w:val="22"/>
        </w:rPr>
        <w:t xml:space="preserve"> para la realización de las Jornadas de Extensión “</w:t>
      </w:r>
      <w:r w:rsidRPr="007C5A32">
        <w:rPr>
          <w:rFonts w:asciiTheme="minorHAnsi" w:hAnsiTheme="minorHAnsi" w:cstheme="minorHAnsi"/>
          <w:i/>
          <w:sz w:val="22"/>
          <w:szCs w:val="22"/>
        </w:rPr>
        <w:t>Instituciones y organizaciones sociales. Aportes para la construcción de las Prácticas Socio – Educativas</w:t>
      </w:r>
      <w:r w:rsidRPr="007C5A32">
        <w:rPr>
          <w:rFonts w:asciiTheme="minorHAnsi" w:hAnsiTheme="minorHAnsi" w:cstheme="minorHAnsi"/>
          <w:sz w:val="22"/>
          <w:szCs w:val="22"/>
        </w:rPr>
        <w:t>”.</w:t>
      </w:r>
    </w:p>
    <w:p w:rsidR="008116AF" w:rsidRPr="007C5A32" w:rsidRDefault="008116AF" w:rsidP="007C5A32">
      <w:pPr>
        <w:widowControl w:val="0"/>
        <w:autoSpaceDE w:val="0"/>
        <w:autoSpaceDN w:val="0"/>
        <w:adjustRightInd w:val="0"/>
        <w:ind w:left="709"/>
        <w:contextualSpacing/>
        <w:jc w:val="both"/>
        <w:rPr>
          <w:rFonts w:asciiTheme="minorHAnsi" w:hAnsiTheme="minorHAnsi" w:cstheme="minorHAnsi"/>
          <w:b/>
          <w:sz w:val="22"/>
          <w:szCs w:val="22"/>
        </w:rPr>
      </w:pP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b/>
          <w:sz w:val="22"/>
          <w:szCs w:val="22"/>
        </w:rPr>
      </w:pPr>
      <w:r w:rsidRPr="007C5A32">
        <w:rPr>
          <w:rFonts w:asciiTheme="minorHAnsi" w:hAnsiTheme="minorHAnsi" w:cstheme="minorHAnsi"/>
          <w:b/>
          <w:sz w:val="22"/>
          <w:szCs w:val="22"/>
        </w:rPr>
        <w:t>Se recomienda otorgar aval académico e institucional para la realización de las Jornadas de Extensión “</w:t>
      </w:r>
      <w:r w:rsidRPr="007C5A32">
        <w:rPr>
          <w:rFonts w:asciiTheme="minorHAnsi" w:hAnsiTheme="minorHAnsi" w:cstheme="minorHAnsi"/>
          <w:b/>
          <w:i/>
          <w:sz w:val="22"/>
          <w:szCs w:val="22"/>
        </w:rPr>
        <w:t>Instituciones y organizaciones sociales. Aportes para la construcción de las Prácticas Socio – Educativas</w:t>
      </w:r>
      <w:r w:rsidRPr="007C5A32">
        <w:rPr>
          <w:rFonts w:asciiTheme="minorHAnsi" w:hAnsiTheme="minorHAnsi" w:cstheme="minorHAnsi"/>
          <w:b/>
          <w:sz w:val="22"/>
          <w:szCs w:val="22"/>
        </w:rPr>
        <w:t>”</w:t>
      </w:r>
      <w:r>
        <w:rPr>
          <w:rFonts w:asciiTheme="minorHAnsi" w:hAnsiTheme="minorHAnsi" w:cstheme="minorHAnsi"/>
          <w:b/>
          <w:sz w:val="22"/>
          <w:szCs w:val="22"/>
        </w:rPr>
        <w:t xml:space="preserve"> a realizarse el 12 de diciembre en la Universidad Barrial</w:t>
      </w:r>
      <w:r w:rsidRPr="007C5A32">
        <w:rPr>
          <w:rFonts w:asciiTheme="minorHAnsi" w:hAnsiTheme="minorHAnsi" w:cstheme="minorHAnsi"/>
          <w:b/>
          <w:sz w:val="22"/>
          <w:szCs w:val="22"/>
        </w:rPr>
        <w:t>.</w:t>
      </w: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b/>
          <w:sz w:val="22"/>
          <w:szCs w:val="22"/>
        </w:rPr>
      </w:pPr>
    </w:p>
    <w:p w:rsidR="008116AF" w:rsidRPr="007C5A32" w:rsidRDefault="008116AF"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Nota de la Secretaría Académica donde se eleva la </w:t>
      </w:r>
      <w:r w:rsidRPr="007C5A32">
        <w:rPr>
          <w:rFonts w:asciiTheme="minorHAnsi" w:hAnsiTheme="minorHAnsi" w:cstheme="minorHAnsi"/>
          <w:b/>
          <w:sz w:val="22"/>
          <w:szCs w:val="22"/>
        </w:rPr>
        <w:t>propuesta de</w:t>
      </w:r>
      <w:r w:rsidRPr="007C5A32">
        <w:rPr>
          <w:rFonts w:asciiTheme="minorHAnsi" w:hAnsiTheme="minorHAnsi" w:cstheme="minorHAnsi"/>
          <w:sz w:val="22"/>
          <w:szCs w:val="22"/>
        </w:rPr>
        <w:t xml:space="preserve"> </w:t>
      </w:r>
      <w:r w:rsidRPr="007C5A32">
        <w:rPr>
          <w:rFonts w:asciiTheme="minorHAnsi" w:hAnsiTheme="minorHAnsi" w:cstheme="minorHAnsi"/>
          <w:b/>
          <w:sz w:val="22"/>
          <w:szCs w:val="22"/>
        </w:rPr>
        <w:t>“Protocolo de Tesis”,</w:t>
      </w:r>
      <w:r w:rsidRPr="007C5A32">
        <w:rPr>
          <w:rFonts w:asciiTheme="minorHAnsi" w:hAnsiTheme="minorHAnsi" w:cstheme="minorHAnsi"/>
          <w:sz w:val="22"/>
          <w:szCs w:val="22"/>
        </w:rPr>
        <w:t xml:space="preserve"> elaborada por el Área de Graduación de Programa IPG.</w:t>
      </w:r>
    </w:p>
    <w:p w:rsidR="00C332DD" w:rsidRPr="007C5A32" w:rsidRDefault="00C332DD" w:rsidP="007C5A32">
      <w:pPr>
        <w:pStyle w:val="Prrafodelista"/>
        <w:spacing w:after="0" w:line="240" w:lineRule="auto"/>
        <w:jc w:val="both"/>
        <w:rPr>
          <w:rFonts w:asciiTheme="minorHAnsi" w:hAnsiTheme="minorHAnsi" w:cstheme="minorHAnsi"/>
          <w:b/>
        </w:rPr>
      </w:pPr>
    </w:p>
    <w:p w:rsidR="007C5A32" w:rsidRPr="007C5A32" w:rsidRDefault="007C5A32" w:rsidP="007C5A32">
      <w:pPr>
        <w:pStyle w:val="Prrafodelista"/>
        <w:spacing w:after="0" w:line="240" w:lineRule="auto"/>
        <w:jc w:val="both"/>
        <w:rPr>
          <w:rFonts w:asciiTheme="minorHAnsi" w:hAnsiTheme="minorHAnsi" w:cstheme="minorHAnsi"/>
          <w:b/>
        </w:rPr>
      </w:pPr>
      <w:r w:rsidRPr="007C5A32">
        <w:rPr>
          <w:rFonts w:asciiTheme="minorHAnsi" w:hAnsiTheme="minorHAnsi" w:cstheme="minorHAnsi"/>
          <w:b/>
        </w:rPr>
        <w:t>Continúa en Comisión para su tratamiento.</w:t>
      </w:r>
    </w:p>
    <w:p w:rsidR="007C5A32" w:rsidRPr="007C5A32" w:rsidRDefault="007C5A32" w:rsidP="007C5A32">
      <w:pPr>
        <w:pStyle w:val="Prrafodelista"/>
        <w:spacing w:after="0" w:line="240" w:lineRule="auto"/>
        <w:jc w:val="both"/>
        <w:rPr>
          <w:rFonts w:asciiTheme="minorHAnsi" w:hAnsiTheme="minorHAnsi" w:cstheme="minorHAnsi"/>
          <w:b/>
        </w:rPr>
      </w:pPr>
    </w:p>
    <w:p w:rsidR="007367AD" w:rsidRPr="007C5A32" w:rsidRDefault="00AF50E4"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Nota de la Secretaria Académica donde se eleva </w:t>
      </w:r>
      <w:r w:rsidRPr="007C5A32">
        <w:rPr>
          <w:rFonts w:asciiTheme="minorHAnsi" w:hAnsiTheme="minorHAnsi" w:cstheme="minorHAnsi"/>
          <w:b/>
          <w:sz w:val="22"/>
          <w:szCs w:val="22"/>
        </w:rPr>
        <w:t>Declaración del Consejo de la Carrera de Historia</w:t>
      </w:r>
      <w:r w:rsidRPr="007C5A32">
        <w:rPr>
          <w:rFonts w:asciiTheme="minorHAnsi" w:hAnsiTheme="minorHAnsi" w:cstheme="minorHAnsi"/>
          <w:sz w:val="22"/>
          <w:szCs w:val="22"/>
        </w:rPr>
        <w:t xml:space="preserve"> respecto a los cambios que se intentan implementar en las Escuelas Técnicas en el espacio curricular de la materia Historia.</w:t>
      </w:r>
    </w:p>
    <w:p w:rsidR="00775E10" w:rsidRPr="007C5A32" w:rsidRDefault="00775E10" w:rsidP="007C5A32">
      <w:pPr>
        <w:pStyle w:val="Prrafodelista"/>
        <w:spacing w:after="0" w:line="240" w:lineRule="auto"/>
        <w:jc w:val="both"/>
        <w:rPr>
          <w:rFonts w:asciiTheme="minorHAnsi" w:hAnsiTheme="minorHAnsi" w:cstheme="minorHAnsi"/>
        </w:rPr>
      </w:pPr>
    </w:p>
    <w:p w:rsidR="007C5A32" w:rsidRPr="007C5A32" w:rsidRDefault="007C5A32" w:rsidP="007C5A32">
      <w:pPr>
        <w:pStyle w:val="Prrafodelista"/>
        <w:spacing w:after="0" w:line="240" w:lineRule="auto"/>
        <w:jc w:val="both"/>
        <w:rPr>
          <w:rFonts w:asciiTheme="minorHAnsi" w:hAnsiTheme="minorHAnsi" w:cstheme="minorHAnsi"/>
          <w:b/>
        </w:rPr>
      </w:pPr>
      <w:r w:rsidRPr="007C5A32">
        <w:rPr>
          <w:rFonts w:asciiTheme="minorHAnsi" w:hAnsiTheme="minorHAnsi" w:cstheme="minorHAnsi"/>
          <w:b/>
        </w:rPr>
        <w:t>Se recomienda adherir a la Declaración del Consejo de la Carrera de Historia respecto a los cambios que se intentan implementar en las Escuelas Técnicas en el espacio curricular de la materia Historia y proponer al HCS su adhesión a la misma. Se solicita su difusión.</w:t>
      </w:r>
    </w:p>
    <w:p w:rsidR="007C5A32" w:rsidRPr="007C5A32" w:rsidRDefault="007C5A32" w:rsidP="007C5A32">
      <w:pPr>
        <w:pStyle w:val="Prrafodelista"/>
        <w:spacing w:after="0" w:line="240" w:lineRule="auto"/>
        <w:jc w:val="both"/>
        <w:rPr>
          <w:rFonts w:asciiTheme="minorHAnsi" w:hAnsiTheme="minorHAnsi" w:cstheme="minorHAnsi"/>
        </w:rPr>
      </w:pPr>
    </w:p>
    <w:p w:rsidR="00775E10" w:rsidRPr="007C5A32" w:rsidRDefault="00775E10" w:rsidP="007C5A32">
      <w:pPr>
        <w:widowControl w:val="0"/>
        <w:numPr>
          <w:ilvl w:val="0"/>
          <w:numId w:val="1"/>
        </w:numPr>
        <w:autoSpaceDE w:val="0"/>
        <w:autoSpaceDN w:val="0"/>
        <w:adjustRightInd w:val="0"/>
        <w:ind w:left="709"/>
        <w:contextualSpacing/>
        <w:jc w:val="both"/>
        <w:rPr>
          <w:rFonts w:asciiTheme="minorHAnsi" w:hAnsiTheme="minorHAnsi" w:cstheme="minorHAnsi"/>
          <w:i/>
          <w:sz w:val="22"/>
          <w:szCs w:val="22"/>
        </w:rPr>
      </w:pPr>
      <w:r w:rsidRPr="007C5A32">
        <w:rPr>
          <w:rFonts w:asciiTheme="minorHAnsi" w:hAnsiTheme="minorHAnsi" w:cstheme="minorHAnsi"/>
          <w:sz w:val="22"/>
          <w:szCs w:val="22"/>
        </w:rPr>
        <w:t>Nota de la Secretaria Académica donde se solicita dar tratamiento al “</w:t>
      </w:r>
      <w:r w:rsidRPr="007C5A32">
        <w:rPr>
          <w:rFonts w:asciiTheme="minorHAnsi" w:hAnsiTheme="minorHAnsi" w:cstheme="minorHAnsi"/>
          <w:b/>
          <w:sz w:val="22"/>
          <w:szCs w:val="22"/>
        </w:rPr>
        <w:t>Cuadro de Equivalencias</w:t>
      </w:r>
      <w:r w:rsidRPr="007C5A32">
        <w:rPr>
          <w:rFonts w:asciiTheme="minorHAnsi" w:hAnsiTheme="minorHAnsi" w:cstheme="minorHAnsi"/>
          <w:sz w:val="22"/>
          <w:szCs w:val="22"/>
        </w:rPr>
        <w:t xml:space="preserve">” entre las carreras de </w:t>
      </w:r>
      <w:r w:rsidRPr="007C5A32">
        <w:rPr>
          <w:rFonts w:asciiTheme="minorHAnsi" w:hAnsiTheme="minorHAnsi" w:cstheme="minorHAnsi"/>
          <w:i/>
          <w:sz w:val="22"/>
          <w:szCs w:val="22"/>
        </w:rPr>
        <w:t>Tecnicatura en Turismo Cultural y Turismo.</w:t>
      </w:r>
    </w:p>
    <w:p w:rsidR="00775E10" w:rsidRPr="007C5A32" w:rsidRDefault="00775E10" w:rsidP="007C5A32">
      <w:pPr>
        <w:pStyle w:val="Prrafodelista"/>
        <w:spacing w:after="0" w:line="240" w:lineRule="auto"/>
        <w:jc w:val="both"/>
        <w:rPr>
          <w:rFonts w:asciiTheme="minorHAnsi" w:hAnsiTheme="minorHAnsi" w:cstheme="minorHAnsi"/>
        </w:rPr>
      </w:pPr>
    </w:p>
    <w:p w:rsidR="007C5A32" w:rsidRPr="007C5A32" w:rsidRDefault="007C5A32" w:rsidP="007C5A32">
      <w:pPr>
        <w:pStyle w:val="Prrafodelista"/>
        <w:spacing w:after="0" w:line="240" w:lineRule="auto"/>
        <w:jc w:val="both"/>
        <w:rPr>
          <w:rFonts w:asciiTheme="minorHAnsi" w:hAnsiTheme="minorHAnsi" w:cstheme="minorHAnsi"/>
          <w:b/>
          <w:i/>
        </w:rPr>
      </w:pPr>
      <w:r w:rsidRPr="007C5A32">
        <w:rPr>
          <w:rFonts w:asciiTheme="minorHAnsi" w:hAnsiTheme="minorHAnsi" w:cstheme="minorHAnsi"/>
          <w:b/>
        </w:rPr>
        <w:t xml:space="preserve">Se recomienda aprobar la propuesta donde se adecúa el “Cuadro de Equivalencias” entre las carreras de </w:t>
      </w:r>
      <w:r w:rsidRPr="007C5A32">
        <w:rPr>
          <w:rFonts w:asciiTheme="minorHAnsi" w:hAnsiTheme="minorHAnsi" w:cstheme="minorHAnsi"/>
          <w:b/>
          <w:i/>
        </w:rPr>
        <w:t>Tecnicatura en Turismo Cultural y Turismo.</w:t>
      </w:r>
    </w:p>
    <w:p w:rsidR="007C5A32" w:rsidRPr="007C5A32" w:rsidRDefault="007C5A32" w:rsidP="007C5A32">
      <w:pPr>
        <w:pStyle w:val="Prrafodelista"/>
        <w:spacing w:after="0" w:line="240" w:lineRule="auto"/>
        <w:jc w:val="both"/>
        <w:rPr>
          <w:rFonts w:asciiTheme="minorHAnsi" w:hAnsiTheme="minorHAnsi" w:cstheme="minorHAnsi"/>
        </w:rPr>
      </w:pPr>
    </w:p>
    <w:p w:rsidR="00775E10" w:rsidRPr="007C5A32" w:rsidRDefault="00775E10"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Nota de la Secretaria Académica donde se solicita dar tratamiento al “</w:t>
      </w:r>
      <w:r w:rsidRPr="007C5A32">
        <w:rPr>
          <w:rFonts w:asciiTheme="minorHAnsi" w:hAnsiTheme="minorHAnsi" w:cstheme="minorHAnsi"/>
          <w:b/>
          <w:sz w:val="22"/>
          <w:szCs w:val="22"/>
        </w:rPr>
        <w:t>Cuadro de Equivalencias</w:t>
      </w:r>
      <w:r w:rsidRPr="007C5A32">
        <w:rPr>
          <w:rFonts w:asciiTheme="minorHAnsi" w:hAnsiTheme="minorHAnsi" w:cstheme="minorHAnsi"/>
          <w:sz w:val="22"/>
          <w:szCs w:val="22"/>
        </w:rPr>
        <w:t xml:space="preserve">” entre las carreras de </w:t>
      </w:r>
      <w:r w:rsidRPr="007C5A32">
        <w:rPr>
          <w:rFonts w:asciiTheme="minorHAnsi" w:hAnsiTheme="minorHAnsi" w:cstheme="minorHAnsi"/>
          <w:i/>
          <w:sz w:val="22"/>
          <w:szCs w:val="22"/>
        </w:rPr>
        <w:t>Tecnicatura en Ambiente  (Sede Tapalqué) y Diagnóstico y Gestión Ambiental.</w:t>
      </w:r>
      <w:r w:rsidRPr="007C5A32">
        <w:rPr>
          <w:rFonts w:asciiTheme="minorHAnsi" w:hAnsiTheme="minorHAnsi" w:cstheme="minorHAnsi"/>
          <w:sz w:val="22"/>
          <w:szCs w:val="22"/>
        </w:rPr>
        <w:t xml:space="preserve"> </w:t>
      </w:r>
    </w:p>
    <w:p w:rsidR="00775E10" w:rsidRPr="007C5A32" w:rsidRDefault="00775E10" w:rsidP="007C5A32">
      <w:pPr>
        <w:ind w:left="0"/>
        <w:jc w:val="both"/>
        <w:rPr>
          <w:rFonts w:asciiTheme="minorHAnsi" w:hAnsiTheme="minorHAnsi" w:cstheme="minorHAnsi"/>
          <w:sz w:val="22"/>
          <w:szCs w:val="22"/>
        </w:rPr>
      </w:pPr>
    </w:p>
    <w:p w:rsidR="007C5A32" w:rsidRPr="007C5A32" w:rsidRDefault="007C5A32" w:rsidP="007C5A32">
      <w:pPr>
        <w:ind w:left="709"/>
        <w:jc w:val="both"/>
        <w:rPr>
          <w:rFonts w:asciiTheme="minorHAnsi" w:hAnsiTheme="minorHAnsi" w:cstheme="minorHAnsi"/>
          <w:b/>
          <w:i/>
          <w:sz w:val="22"/>
          <w:szCs w:val="22"/>
        </w:rPr>
      </w:pPr>
      <w:r w:rsidRPr="007C5A32">
        <w:rPr>
          <w:rFonts w:asciiTheme="minorHAnsi" w:hAnsiTheme="minorHAnsi" w:cstheme="minorHAnsi"/>
          <w:b/>
          <w:sz w:val="22"/>
          <w:szCs w:val="22"/>
        </w:rPr>
        <w:t xml:space="preserve">Se recomienda aprobar la propuesta donde se adecúa el “Cuadro de Equivalencias” entre las carreras de </w:t>
      </w:r>
      <w:r w:rsidRPr="007C5A32">
        <w:rPr>
          <w:rFonts w:asciiTheme="minorHAnsi" w:hAnsiTheme="minorHAnsi" w:cstheme="minorHAnsi"/>
          <w:b/>
          <w:i/>
          <w:sz w:val="22"/>
          <w:szCs w:val="22"/>
        </w:rPr>
        <w:t>Tecnicatura en Ambiente (Sede Tapalqué) y Diagnóstico y Gestión Ambiental.</w:t>
      </w:r>
    </w:p>
    <w:p w:rsidR="007C5A32" w:rsidRPr="007C5A32" w:rsidRDefault="007C5A32" w:rsidP="007C5A32">
      <w:pPr>
        <w:ind w:left="0"/>
        <w:jc w:val="both"/>
        <w:rPr>
          <w:rFonts w:asciiTheme="minorHAnsi" w:hAnsiTheme="minorHAnsi" w:cstheme="minorHAnsi"/>
          <w:sz w:val="22"/>
          <w:szCs w:val="22"/>
        </w:rPr>
      </w:pPr>
    </w:p>
    <w:p w:rsidR="00775E10" w:rsidRPr="007C5A32" w:rsidRDefault="00775E10"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Nota de la Secretaria Académica donde se solicita </w:t>
      </w:r>
      <w:r w:rsidRPr="007C5A32">
        <w:rPr>
          <w:rFonts w:asciiTheme="minorHAnsi" w:hAnsiTheme="minorHAnsi" w:cstheme="minorHAnsi"/>
          <w:b/>
          <w:sz w:val="22"/>
          <w:szCs w:val="22"/>
        </w:rPr>
        <w:t>autorización</w:t>
      </w:r>
      <w:r w:rsidRPr="007C5A32">
        <w:rPr>
          <w:rFonts w:asciiTheme="minorHAnsi" w:hAnsiTheme="minorHAnsi" w:cstheme="minorHAnsi"/>
          <w:sz w:val="22"/>
          <w:szCs w:val="22"/>
        </w:rPr>
        <w:t xml:space="preserve"> para utilizar el 50% del </w:t>
      </w:r>
      <w:r w:rsidRPr="007C5A32">
        <w:rPr>
          <w:rFonts w:asciiTheme="minorHAnsi" w:hAnsiTheme="minorHAnsi" w:cstheme="minorHAnsi"/>
          <w:b/>
          <w:sz w:val="22"/>
          <w:szCs w:val="22"/>
        </w:rPr>
        <w:t>Fondo de Viajes para Estudiantes</w:t>
      </w:r>
      <w:r w:rsidR="00D51E6A" w:rsidRPr="007C5A32">
        <w:rPr>
          <w:rFonts w:asciiTheme="minorHAnsi" w:hAnsiTheme="minorHAnsi" w:cstheme="minorHAnsi"/>
          <w:i/>
          <w:sz w:val="22"/>
          <w:szCs w:val="22"/>
        </w:rPr>
        <w:t xml:space="preserve"> </w:t>
      </w:r>
      <w:r w:rsidR="00D51E6A" w:rsidRPr="007C5A32">
        <w:rPr>
          <w:rFonts w:asciiTheme="minorHAnsi" w:hAnsiTheme="minorHAnsi" w:cstheme="minorHAnsi"/>
          <w:sz w:val="22"/>
          <w:szCs w:val="22"/>
        </w:rPr>
        <w:t>de la carrera de</w:t>
      </w:r>
      <w:r w:rsidR="00D51E6A" w:rsidRPr="007C5A32">
        <w:rPr>
          <w:rFonts w:asciiTheme="minorHAnsi" w:hAnsiTheme="minorHAnsi" w:cstheme="minorHAnsi"/>
          <w:i/>
          <w:sz w:val="22"/>
          <w:szCs w:val="22"/>
        </w:rPr>
        <w:t xml:space="preserve"> Relaciones Internacionales</w:t>
      </w:r>
      <w:r w:rsidRPr="007C5A32">
        <w:rPr>
          <w:rFonts w:asciiTheme="minorHAnsi" w:hAnsiTheme="minorHAnsi" w:cstheme="minorHAnsi"/>
          <w:sz w:val="22"/>
          <w:szCs w:val="22"/>
        </w:rPr>
        <w:t>.</w:t>
      </w:r>
    </w:p>
    <w:p w:rsidR="00775E10" w:rsidRPr="007C5A32" w:rsidRDefault="00775E10" w:rsidP="007C5A32">
      <w:pPr>
        <w:widowControl w:val="0"/>
        <w:autoSpaceDE w:val="0"/>
        <w:autoSpaceDN w:val="0"/>
        <w:adjustRightInd w:val="0"/>
        <w:ind w:left="0"/>
        <w:contextualSpacing/>
        <w:jc w:val="both"/>
        <w:rPr>
          <w:rFonts w:asciiTheme="minorHAnsi" w:hAnsiTheme="minorHAnsi" w:cstheme="minorHAnsi"/>
          <w:sz w:val="22"/>
          <w:szCs w:val="22"/>
        </w:rPr>
      </w:pP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b/>
          <w:i/>
          <w:sz w:val="22"/>
          <w:szCs w:val="22"/>
        </w:rPr>
      </w:pPr>
      <w:r w:rsidRPr="007C5A32">
        <w:rPr>
          <w:rFonts w:asciiTheme="minorHAnsi" w:hAnsiTheme="minorHAnsi" w:cstheme="minorHAnsi"/>
          <w:b/>
          <w:sz w:val="22"/>
          <w:szCs w:val="22"/>
        </w:rPr>
        <w:t xml:space="preserve">Se autoriza utilizar el 50% del </w:t>
      </w:r>
      <w:r w:rsidRPr="007C5A32">
        <w:rPr>
          <w:rFonts w:asciiTheme="minorHAnsi" w:hAnsiTheme="minorHAnsi" w:cstheme="minorHAnsi"/>
          <w:b/>
          <w:i/>
          <w:sz w:val="22"/>
          <w:szCs w:val="22"/>
        </w:rPr>
        <w:t xml:space="preserve">Fondo de Viajes </w:t>
      </w:r>
      <w:r w:rsidR="00530F68">
        <w:rPr>
          <w:rFonts w:asciiTheme="minorHAnsi" w:hAnsiTheme="minorHAnsi" w:cstheme="minorHAnsi"/>
          <w:b/>
          <w:i/>
          <w:sz w:val="22"/>
          <w:szCs w:val="22"/>
        </w:rPr>
        <w:t xml:space="preserve">($3107.22) </w:t>
      </w:r>
      <w:r w:rsidRPr="007C5A32">
        <w:rPr>
          <w:rFonts w:asciiTheme="minorHAnsi" w:hAnsiTheme="minorHAnsi" w:cstheme="minorHAnsi"/>
          <w:b/>
          <w:i/>
          <w:sz w:val="22"/>
          <w:szCs w:val="22"/>
        </w:rPr>
        <w:t>para Estudiantes</w:t>
      </w:r>
      <w:r w:rsidR="00530F68">
        <w:rPr>
          <w:rFonts w:asciiTheme="minorHAnsi" w:hAnsiTheme="minorHAnsi" w:cstheme="minorHAnsi"/>
          <w:b/>
          <w:i/>
          <w:sz w:val="22"/>
          <w:szCs w:val="22"/>
        </w:rPr>
        <w:t xml:space="preserve"> </w:t>
      </w:r>
      <w:r w:rsidRPr="007C5A32">
        <w:rPr>
          <w:rFonts w:asciiTheme="minorHAnsi" w:hAnsiTheme="minorHAnsi" w:cstheme="minorHAnsi"/>
          <w:b/>
          <w:sz w:val="22"/>
          <w:szCs w:val="22"/>
        </w:rPr>
        <w:t>para la carrera de</w:t>
      </w:r>
      <w:r w:rsidRPr="007C5A32">
        <w:rPr>
          <w:rFonts w:asciiTheme="minorHAnsi" w:hAnsiTheme="minorHAnsi" w:cstheme="minorHAnsi"/>
          <w:b/>
          <w:i/>
          <w:sz w:val="22"/>
          <w:szCs w:val="22"/>
        </w:rPr>
        <w:t xml:space="preserve"> Relaciones Internacionales para los estudiantes de la Agrupación Mirada Internacional.</w:t>
      </w:r>
    </w:p>
    <w:p w:rsidR="007C5A32" w:rsidRPr="007C5A32" w:rsidRDefault="007C5A32" w:rsidP="007C5A32">
      <w:pPr>
        <w:widowControl w:val="0"/>
        <w:autoSpaceDE w:val="0"/>
        <w:autoSpaceDN w:val="0"/>
        <w:adjustRightInd w:val="0"/>
        <w:ind w:left="0"/>
        <w:contextualSpacing/>
        <w:jc w:val="both"/>
        <w:rPr>
          <w:rFonts w:asciiTheme="minorHAnsi" w:hAnsiTheme="minorHAnsi" w:cstheme="minorHAnsi"/>
          <w:sz w:val="22"/>
          <w:szCs w:val="22"/>
        </w:rPr>
      </w:pPr>
    </w:p>
    <w:p w:rsidR="00775E10" w:rsidRPr="007C5A32" w:rsidRDefault="00775E10"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Nota de la Secretaria Académica donde se eleva copia del </w:t>
      </w:r>
      <w:r w:rsidRPr="007C5A32">
        <w:rPr>
          <w:rFonts w:asciiTheme="minorHAnsi" w:hAnsiTheme="minorHAnsi" w:cstheme="minorHAnsi"/>
          <w:b/>
          <w:sz w:val="22"/>
          <w:szCs w:val="22"/>
        </w:rPr>
        <w:t xml:space="preserve">dictamen </w:t>
      </w:r>
      <w:r w:rsidRPr="007C5A32">
        <w:rPr>
          <w:rFonts w:asciiTheme="minorHAnsi" w:hAnsiTheme="minorHAnsi" w:cstheme="minorHAnsi"/>
          <w:sz w:val="22"/>
          <w:szCs w:val="22"/>
        </w:rPr>
        <w:t xml:space="preserve">correspondiente a la </w:t>
      </w:r>
      <w:r w:rsidRPr="007C5A32">
        <w:rPr>
          <w:rFonts w:asciiTheme="minorHAnsi" w:hAnsiTheme="minorHAnsi" w:cstheme="minorHAnsi"/>
          <w:i/>
          <w:sz w:val="22"/>
          <w:szCs w:val="22"/>
        </w:rPr>
        <w:t>Selección Interina Abierta</w:t>
      </w:r>
      <w:r w:rsidRPr="007C5A32">
        <w:rPr>
          <w:rFonts w:asciiTheme="minorHAnsi" w:hAnsiTheme="minorHAnsi" w:cstheme="minorHAnsi"/>
          <w:sz w:val="22"/>
          <w:szCs w:val="22"/>
        </w:rPr>
        <w:t xml:space="preserve"> para proveer 1 (un) cargo de Ayudante Diplomado, dedicación Simple, para las asignaturas </w:t>
      </w:r>
      <w:r w:rsidRPr="007C5A32">
        <w:rPr>
          <w:rFonts w:asciiTheme="minorHAnsi" w:hAnsiTheme="minorHAnsi" w:cstheme="minorHAnsi"/>
          <w:i/>
          <w:sz w:val="22"/>
          <w:szCs w:val="22"/>
        </w:rPr>
        <w:t>Filosofía de la Educación / Pedagogía: Escuelas Contemporáneas</w:t>
      </w:r>
      <w:r w:rsidRPr="007C5A32">
        <w:rPr>
          <w:rFonts w:asciiTheme="minorHAnsi" w:hAnsiTheme="minorHAnsi" w:cstheme="minorHAnsi"/>
          <w:sz w:val="22"/>
          <w:szCs w:val="22"/>
        </w:rPr>
        <w:t xml:space="preserve"> del </w:t>
      </w:r>
      <w:r w:rsidRPr="007C5A32">
        <w:rPr>
          <w:rFonts w:asciiTheme="minorHAnsi" w:hAnsiTheme="minorHAnsi" w:cstheme="minorHAnsi"/>
          <w:i/>
          <w:sz w:val="22"/>
          <w:szCs w:val="22"/>
        </w:rPr>
        <w:t>Departamento de Educación</w:t>
      </w:r>
      <w:r w:rsidRPr="007C5A32">
        <w:rPr>
          <w:rFonts w:asciiTheme="minorHAnsi" w:hAnsiTheme="minorHAnsi" w:cstheme="minorHAnsi"/>
          <w:sz w:val="22"/>
          <w:szCs w:val="22"/>
        </w:rPr>
        <w:t>.</w:t>
      </w: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b/>
          <w:sz w:val="22"/>
          <w:szCs w:val="22"/>
        </w:rPr>
        <w:t xml:space="preserve">Se recomienda designar al </w:t>
      </w:r>
      <w:proofErr w:type="spellStart"/>
      <w:r w:rsidRPr="007C5A32">
        <w:rPr>
          <w:rFonts w:asciiTheme="minorHAnsi" w:hAnsiTheme="minorHAnsi" w:cstheme="minorHAnsi"/>
          <w:b/>
          <w:sz w:val="22"/>
          <w:szCs w:val="22"/>
        </w:rPr>
        <w:t>Mag</w:t>
      </w:r>
      <w:proofErr w:type="spellEnd"/>
      <w:r w:rsidRPr="007C5A32">
        <w:rPr>
          <w:rFonts w:asciiTheme="minorHAnsi" w:hAnsiTheme="minorHAnsi" w:cstheme="minorHAnsi"/>
          <w:b/>
          <w:sz w:val="22"/>
          <w:szCs w:val="22"/>
        </w:rPr>
        <w:t xml:space="preserve">. PAFUNDI Cesar Nicolás en el cargo de Ayudante Diplomado, dedicación Simple, para las asignaturas </w:t>
      </w:r>
      <w:r w:rsidRPr="007C5A32">
        <w:rPr>
          <w:rFonts w:asciiTheme="minorHAnsi" w:hAnsiTheme="minorHAnsi" w:cstheme="minorHAnsi"/>
          <w:b/>
          <w:i/>
          <w:sz w:val="22"/>
          <w:szCs w:val="22"/>
        </w:rPr>
        <w:t>Filosofía de la Educación / Pedagogía: Escuelas Contemporáneas</w:t>
      </w:r>
      <w:r w:rsidRPr="007C5A32">
        <w:rPr>
          <w:rFonts w:asciiTheme="minorHAnsi" w:hAnsiTheme="minorHAnsi" w:cstheme="minorHAnsi"/>
          <w:b/>
          <w:sz w:val="22"/>
          <w:szCs w:val="22"/>
        </w:rPr>
        <w:t xml:space="preserve"> del </w:t>
      </w:r>
      <w:r w:rsidRPr="007C5A32">
        <w:rPr>
          <w:rFonts w:asciiTheme="minorHAnsi" w:hAnsiTheme="minorHAnsi" w:cstheme="minorHAnsi"/>
          <w:b/>
          <w:i/>
          <w:sz w:val="22"/>
          <w:szCs w:val="22"/>
        </w:rPr>
        <w:t>Departamento de Educación</w:t>
      </w:r>
    </w:p>
    <w:p w:rsidR="00775E10" w:rsidRPr="007C5A32" w:rsidRDefault="00775E10" w:rsidP="007C5A32">
      <w:pPr>
        <w:widowControl w:val="0"/>
        <w:autoSpaceDE w:val="0"/>
        <w:autoSpaceDN w:val="0"/>
        <w:adjustRightInd w:val="0"/>
        <w:ind w:left="0"/>
        <w:contextualSpacing/>
        <w:jc w:val="both"/>
        <w:rPr>
          <w:rFonts w:asciiTheme="minorHAnsi" w:hAnsiTheme="minorHAnsi" w:cstheme="minorHAnsi"/>
          <w:sz w:val="22"/>
          <w:szCs w:val="22"/>
        </w:rPr>
      </w:pPr>
    </w:p>
    <w:p w:rsidR="00775E10" w:rsidRPr="007C5A32" w:rsidRDefault="00775E10"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Nota de la Secretaria Académica donde se</w:t>
      </w:r>
      <w:r w:rsidR="00526788" w:rsidRPr="007C5A32">
        <w:rPr>
          <w:rFonts w:asciiTheme="minorHAnsi" w:hAnsiTheme="minorHAnsi" w:cstheme="minorHAnsi"/>
          <w:sz w:val="22"/>
          <w:szCs w:val="22"/>
        </w:rPr>
        <w:t xml:space="preserve"> eleva copia del acta del </w:t>
      </w:r>
      <w:r w:rsidR="00526788" w:rsidRPr="007C5A32">
        <w:rPr>
          <w:rFonts w:asciiTheme="minorHAnsi" w:hAnsiTheme="minorHAnsi" w:cstheme="minorHAnsi"/>
          <w:i/>
          <w:sz w:val="22"/>
          <w:szCs w:val="22"/>
        </w:rPr>
        <w:t>Departamento de Política y Gestión</w:t>
      </w:r>
      <w:r w:rsidR="00526788" w:rsidRPr="007C5A32">
        <w:rPr>
          <w:rFonts w:asciiTheme="minorHAnsi" w:hAnsiTheme="minorHAnsi" w:cstheme="minorHAnsi"/>
          <w:sz w:val="22"/>
          <w:szCs w:val="22"/>
        </w:rPr>
        <w:t xml:space="preserve"> en la que se procedió a elegir la continuidad de la </w:t>
      </w:r>
      <w:r w:rsidR="00526788" w:rsidRPr="007C5A32">
        <w:rPr>
          <w:rFonts w:asciiTheme="minorHAnsi" w:hAnsiTheme="minorHAnsi" w:cstheme="minorHAnsi"/>
          <w:b/>
          <w:sz w:val="22"/>
          <w:szCs w:val="22"/>
        </w:rPr>
        <w:t>Dra. GIOVINE RENATA</w:t>
      </w:r>
      <w:r w:rsidR="00526788" w:rsidRPr="007C5A32">
        <w:rPr>
          <w:rFonts w:asciiTheme="minorHAnsi" w:hAnsiTheme="minorHAnsi" w:cstheme="minorHAnsi"/>
          <w:sz w:val="22"/>
          <w:szCs w:val="22"/>
        </w:rPr>
        <w:t xml:space="preserve"> como Directora del Departamento.</w:t>
      </w: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b/>
          <w:sz w:val="22"/>
          <w:szCs w:val="22"/>
        </w:rPr>
        <w:t xml:space="preserve">Se recomienda designar como directora de </w:t>
      </w:r>
      <w:r w:rsidRPr="007C5A32">
        <w:rPr>
          <w:rFonts w:asciiTheme="minorHAnsi" w:hAnsiTheme="minorHAnsi" w:cstheme="minorHAnsi"/>
          <w:b/>
          <w:i/>
          <w:sz w:val="22"/>
          <w:szCs w:val="22"/>
        </w:rPr>
        <w:t>Departamento de Política y Gestión</w:t>
      </w:r>
      <w:r w:rsidRPr="007C5A32">
        <w:rPr>
          <w:rFonts w:asciiTheme="minorHAnsi" w:hAnsiTheme="minorHAnsi" w:cstheme="minorHAnsi"/>
          <w:b/>
          <w:sz w:val="22"/>
          <w:szCs w:val="22"/>
        </w:rPr>
        <w:t xml:space="preserve"> a la Dra. GIOVINE RENATA.</w:t>
      </w:r>
    </w:p>
    <w:p w:rsidR="00526788" w:rsidRPr="007C5A32" w:rsidRDefault="00526788" w:rsidP="007C5A32">
      <w:pPr>
        <w:widowControl w:val="0"/>
        <w:autoSpaceDE w:val="0"/>
        <w:autoSpaceDN w:val="0"/>
        <w:adjustRightInd w:val="0"/>
        <w:ind w:left="0"/>
        <w:contextualSpacing/>
        <w:jc w:val="both"/>
        <w:rPr>
          <w:rFonts w:asciiTheme="minorHAnsi" w:hAnsiTheme="minorHAnsi" w:cstheme="minorHAnsi"/>
          <w:sz w:val="22"/>
          <w:szCs w:val="22"/>
        </w:rPr>
      </w:pPr>
    </w:p>
    <w:p w:rsidR="00775E10" w:rsidRPr="007C5A32" w:rsidRDefault="00775E10"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Nota de la Secretaria Académica donde se</w:t>
      </w:r>
      <w:r w:rsidR="00526788" w:rsidRPr="007C5A32">
        <w:rPr>
          <w:rFonts w:asciiTheme="minorHAnsi" w:hAnsiTheme="minorHAnsi" w:cstheme="minorHAnsi"/>
          <w:sz w:val="22"/>
          <w:szCs w:val="22"/>
        </w:rPr>
        <w:t xml:space="preserve"> eleva la solicitud de </w:t>
      </w:r>
      <w:r w:rsidR="00526788" w:rsidRPr="007C5A32">
        <w:rPr>
          <w:rFonts w:asciiTheme="minorHAnsi" w:hAnsiTheme="minorHAnsi" w:cstheme="minorHAnsi"/>
          <w:i/>
          <w:sz w:val="22"/>
          <w:szCs w:val="22"/>
        </w:rPr>
        <w:t>Licencia por Razones de Estudio</w:t>
      </w:r>
      <w:r w:rsidR="00526788" w:rsidRPr="007C5A32">
        <w:rPr>
          <w:rFonts w:asciiTheme="minorHAnsi" w:hAnsiTheme="minorHAnsi" w:cstheme="minorHAnsi"/>
          <w:sz w:val="22"/>
          <w:szCs w:val="22"/>
        </w:rPr>
        <w:t xml:space="preserve"> para la </w:t>
      </w:r>
      <w:r w:rsidR="00526788" w:rsidRPr="007C5A32">
        <w:rPr>
          <w:rFonts w:asciiTheme="minorHAnsi" w:hAnsiTheme="minorHAnsi" w:cstheme="minorHAnsi"/>
          <w:b/>
          <w:sz w:val="22"/>
          <w:szCs w:val="22"/>
        </w:rPr>
        <w:t>Dra. RODRIGUEZ Corina Iris</w:t>
      </w:r>
      <w:r w:rsidR="00526788" w:rsidRPr="007C5A32">
        <w:rPr>
          <w:rFonts w:asciiTheme="minorHAnsi" w:hAnsiTheme="minorHAnsi" w:cstheme="minorHAnsi"/>
          <w:sz w:val="22"/>
          <w:szCs w:val="22"/>
        </w:rPr>
        <w:t>.</w:t>
      </w:r>
    </w:p>
    <w:p w:rsidR="00526788" w:rsidRPr="007C5A32" w:rsidRDefault="00526788" w:rsidP="007C5A32">
      <w:pPr>
        <w:pStyle w:val="Prrafodelista"/>
        <w:spacing w:after="0" w:line="240" w:lineRule="auto"/>
        <w:jc w:val="both"/>
        <w:rPr>
          <w:rFonts w:asciiTheme="minorHAnsi" w:hAnsiTheme="minorHAnsi" w:cstheme="minorHAnsi"/>
        </w:rPr>
      </w:pPr>
    </w:p>
    <w:p w:rsidR="007C5A32" w:rsidRPr="007C5A32" w:rsidRDefault="007C5A32" w:rsidP="007C5A32">
      <w:pPr>
        <w:pStyle w:val="Prrafodelista"/>
        <w:spacing w:after="0" w:line="240" w:lineRule="auto"/>
        <w:jc w:val="both"/>
        <w:rPr>
          <w:rFonts w:asciiTheme="minorHAnsi" w:hAnsiTheme="minorHAnsi" w:cstheme="minorHAnsi"/>
          <w:b/>
        </w:rPr>
      </w:pPr>
      <w:r w:rsidRPr="007C5A32">
        <w:rPr>
          <w:rFonts w:asciiTheme="minorHAnsi" w:hAnsiTheme="minorHAnsi" w:cstheme="minorHAnsi"/>
          <w:b/>
        </w:rPr>
        <w:t xml:space="preserve">Se recomienda otorgar </w:t>
      </w:r>
      <w:r w:rsidRPr="007C5A32">
        <w:rPr>
          <w:rFonts w:asciiTheme="minorHAnsi" w:hAnsiTheme="minorHAnsi" w:cstheme="minorHAnsi"/>
          <w:b/>
          <w:i/>
        </w:rPr>
        <w:t>Licencia por Razones de Estudio</w:t>
      </w:r>
      <w:r w:rsidRPr="007C5A32">
        <w:rPr>
          <w:rFonts w:asciiTheme="minorHAnsi" w:hAnsiTheme="minorHAnsi" w:cstheme="minorHAnsi"/>
          <w:b/>
        </w:rPr>
        <w:t xml:space="preserve"> para la Dra. RODRIGUEZ Corina Iris</w:t>
      </w:r>
      <w:r w:rsidR="00530F68">
        <w:rPr>
          <w:rFonts w:asciiTheme="minorHAnsi" w:hAnsiTheme="minorHAnsi" w:cstheme="minorHAnsi"/>
          <w:b/>
        </w:rPr>
        <w:t xml:space="preserve"> para el período comprendido entre el 26/03/2019 y el 21/05/2019</w:t>
      </w:r>
      <w:r w:rsidRPr="007C5A32">
        <w:rPr>
          <w:rFonts w:asciiTheme="minorHAnsi" w:hAnsiTheme="minorHAnsi" w:cstheme="minorHAnsi"/>
          <w:b/>
        </w:rPr>
        <w:t>.</w:t>
      </w:r>
    </w:p>
    <w:p w:rsidR="007C5A32" w:rsidRPr="007C5A32" w:rsidRDefault="007C5A32" w:rsidP="007C5A32">
      <w:pPr>
        <w:pStyle w:val="Prrafodelista"/>
        <w:spacing w:after="0" w:line="240" w:lineRule="auto"/>
        <w:jc w:val="both"/>
        <w:rPr>
          <w:rFonts w:asciiTheme="minorHAnsi" w:hAnsiTheme="minorHAnsi" w:cstheme="minorHAnsi"/>
        </w:rPr>
      </w:pPr>
    </w:p>
    <w:p w:rsidR="00526788" w:rsidRPr="007C5A32" w:rsidRDefault="00526788"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Nota de la Secretaria Académica donde se solicita </w:t>
      </w:r>
      <w:r w:rsidRPr="007C5A32">
        <w:rPr>
          <w:rFonts w:asciiTheme="minorHAnsi" w:hAnsiTheme="minorHAnsi" w:cstheme="minorHAnsi"/>
          <w:b/>
          <w:sz w:val="22"/>
          <w:szCs w:val="22"/>
        </w:rPr>
        <w:t>aprobar</w:t>
      </w:r>
      <w:r w:rsidRPr="007C5A32">
        <w:rPr>
          <w:rFonts w:asciiTheme="minorHAnsi" w:hAnsiTheme="minorHAnsi" w:cstheme="minorHAnsi"/>
          <w:sz w:val="22"/>
          <w:szCs w:val="22"/>
        </w:rPr>
        <w:t xml:space="preserve"> un </w:t>
      </w:r>
      <w:r w:rsidRPr="007C5A32">
        <w:rPr>
          <w:rFonts w:asciiTheme="minorHAnsi" w:hAnsiTheme="minorHAnsi" w:cstheme="minorHAnsi"/>
          <w:i/>
          <w:sz w:val="22"/>
          <w:szCs w:val="22"/>
        </w:rPr>
        <w:t>Jurado Externo</w:t>
      </w:r>
      <w:r w:rsidRPr="007C5A32">
        <w:rPr>
          <w:rFonts w:asciiTheme="minorHAnsi" w:hAnsiTheme="minorHAnsi" w:cstheme="minorHAnsi"/>
          <w:sz w:val="22"/>
          <w:szCs w:val="22"/>
        </w:rPr>
        <w:t xml:space="preserve"> para </w:t>
      </w:r>
      <w:r w:rsidRPr="007C5A32">
        <w:rPr>
          <w:rFonts w:asciiTheme="minorHAnsi" w:hAnsiTheme="minorHAnsi" w:cstheme="minorHAnsi"/>
          <w:sz w:val="22"/>
          <w:szCs w:val="22"/>
        </w:rPr>
        <w:lastRenderedPageBreak/>
        <w:t xml:space="preserve">conformar el Tribunal Evaluador de la Tesis de la alumna </w:t>
      </w:r>
      <w:proofErr w:type="spellStart"/>
      <w:r w:rsidRPr="007C5A32">
        <w:rPr>
          <w:rFonts w:asciiTheme="minorHAnsi" w:hAnsiTheme="minorHAnsi" w:cstheme="minorHAnsi"/>
          <w:b/>
          <w:sz w:val="22"/>
          <w:szCs w:val="22"/>
        </w:rPr>
        <w:t>Srita</w:t>
      </w:r>
      <w:proofErr w:type="spellEnd"/>
      <w:r w:rsidRPr="007C5A32">
        <w:rPr>
          <w:rFonts w:asciiTheme="minorHAnsi" w:hAnsiTheme="minorHAnsi" w:cstheme="minorHAnsi"/>
          <w:b/>
          <w:sz w:val="22"/>
          <w:szCs w:val="22"/>
        </w:rPr>
        <w:t xml:space="preserve"> BAGENETA Pilar</w:t>
      </w:r>
      <w:r w:rsidRPr="007C5A32">
        <w:rPr>
          <w:rFonts w:asciiTheme="minorHAnsi" w:hAnsiTheme="minorHAnsi" w:cstheme="minorHAnsi"/>
          <w:sz w:val="22"/>
          <w:szCs w:val="22"/>
        </w:rPr>
        <w:t>.</w:t>
      </w: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b/>
          <w:sz w:val="22"/>
          <w:szCs w:val="22"/>
        </w:rPr>
        <w:t>Pasa a Plenario para su tratamiento.</w:t>
      </w:r>
    </w:p>
    <w:p w:rsidR="00D51E6A" w:rsidRPr="007C5A32" w:rsidRDefault="00D51E6A" w:rsidP="007C5A32">
      <w:pPr>
        <w:widowControl w:val="0"/>
        <w:autoSpaceDE w:val="0"/>
        <w:autoSpaceDN w:val="0"/>
        <w:adjustRightInd w:val="0"/>
        <w:ind w:left="0"/>
        <w:contextualSpacing/>
        <w:jc w:val="both"/>
        <w:rPr>
          <w:rFonts w:asciiTheme="minorHAnsi" w:hAnsiTheme="minorHAnsi" w:cstheme="minorHAnsi"/>
          <w:sz w:val="22"/>
          <w:szCs w:val="22"/>
        </w:rPr>
      </w:pPr>
    </w:p>
    <w:p w:rsidR="00D51E6A" w:rsidRPr="007C5A32" w:rsidRDefault="00D51E6A"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Nota de la Secretaria Académica donde se solicita </w:t>
      </w:r>
      <w:r w:rsidRPr="007C5A32">
        <w:rPr>
          <w:rFonts w:asciiTheme="minorHAnsi" w:hAnsiTheme="minorHAnsi" w:cstheme="minorHAnsi"/>
          <w:b/>
          <w:sz w:val="22"/>
          <w:szCs w:val="22"/>
        </w:rPr>
        <w:t>autorización</w:t>
      </w:r>
      <w:r w:rsidRPr="007C5A32">
        <w:rPr>
          <w:rFonts w:asciiTheme="minorHAnsi" w:hAnsiTheme="minorHAnsi" w:cstheme="minorHAnsi"/>
          <w:sz w:val="22"/>
          <w:szCs w:val="22"/>
        </w:rPr>
        <w:t xml:space="preserve"> para utilizar el </w:t>
      </w:r>
      <w:r w:rsidRPr="007C5A32">
        <w:rPr>
          <w:rFonts w:asciiTheme="minorHAnsi" w:hAnsiTheme="minorHAnsi" w:cstheme="minorHAnsi"/>
          <w:b/>
          <w:sz w:val="22"/>
          <w:szCs w:val="22"/>
        </w:rPr>
        <w:t>Fondo de Viajes para Estudiantes</w:t>
      </w:r>
      <w:r w:rsidRPr="007C5A32">
        <w:rPr>
          <w:rFonts w:asciiTheme="minorHAnsi" w:hAnsiTheme="minorHAnsi" w:cstheme="minorHAnsi"/>
          <w:i/>
          <w:sz w:val="22"/>
          <w:szCs w:val="22"/>
        </w:rPr>
        <w:t xml:space="preserve"> </w:t>
      </w:r>
      <w:r w:rsidRPr="007C5A32">
        <w:rPr>
          <w:rFonts w:asciiTheme="minorHAnsi" w:hAnsiTheme="minorHAnsi" w:cstheme="minorHAnsi"/>
          <w:sz w:val="22"/>
          <w:szCs w:val="22"/>
        </w:rPr>
        <w:t>de la carrera de</w:t>
      </w:r>
      <w:r w:rsidRPr="007C5A32">
        <w:rPr>
          <w:rFonts w:asciiTheme="minorHAnsi" w:hAnsiTheme="minorHAnsi" w:cstheme="minorHAnsi"/>
          <w:i/>
          <w:sz w:val="22"/>
          <w:szCs w:val="22"/>
        </w:rPr>
        <w:t xml:space="preserve"> Geografía</w:t>
      </w:r>
      <w:r w:rsidRPr="007C5A32">
        <w:rPr>
          <w:rFonts w:asciiTheme="minorHAnsi" w:hAnsiTheme="minorHAnsi" w:cstheme="minorHAnsi"/>
          <w:sz w:val="22"/>
          <w:szCs w:val="22"/>
        </w:rPr>
        <w:t>.</w:t>
      </w:r>
    </w:p>
    <w:p w:rsidR="00D51E6A" w:rsidRPr="007C5A32" w:rsidRDefault="00D51E6A" w:rsidP="007C5A32">
      <w:pPr>
        <w:widowControl w:val="0"/>
        <w:autoSpaceDE w:val="0"/>
        <w:autoSpaceDN w:val="0"/>
        <w:adjustRightInd w:val="0"/>
        <w:ind w:left="709"/>
        <w:contextualSpacing/>
        <w:jc w:val="both"/>
        <w:rPr>
          <w:rFonts w:asciiTheme="minorHAnsi" w:hAnsiTheme="minorHAnsi" w:cstheme="minorHAnsi"/>
          <w:sz w:val="22"/>
          <w:szCs w:val="22"/>
        </w:rPr>
      </w:pP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b/>
          <w:i/>
          <w:sz w:val="22"/>
          <w:szCs w:val="22"/>
        </w:rPr>
      </w:pPr>
      <w:r w:rsidRPr="007C5A32">
        <w:rPr>
          <w:rFonts w:asciiTheme="minorHAnsi" w:hAnsiTheme="minorHAnsi" w:cstheme="minorHAnsi"/>
          <w:b/>
          <w:sz w:val="22"/>
          <w:szCs w:val="22"/>
        </w:rPr>
        <w:t>Se recomienda autorizar la utilización del Fondo de Viajes para Estudiantes</w:t>
      </w:r>
      <w:r w:rsidR="00530F68">
        <w:rPr>
          <w:rFonts w:asciiTheme="minorHAnsi" w:hAnsiTheme="minorHAnsi" w:cstheme="minorHAnsi"/>
          <w:b/>
          <w:sz w:val="22"/>
          <w:szCs w:val="22"/>
        </w:rPr>
        <w:t xml:space="preserve"> </w:t>
      </w:r>
      <w:r w:rsidRPr="007C5A32">
        <w:rPr>
          <w:rFonts w:asciiTheme="minorHAnsi" w:hAnsiTheme="minorHAnsi" w:cstheme="minorHAnsi"/>
          <w:b/>
          <w:sz w:val="22"/>
          <w:szCs w:val="22"/>
        </w:rPr>
        <w:t>de la carrera de</w:t>
      </w:r>
      <w:r w:rsidRPr="007C5A32">
        <w:rPr>
          <w:rFonts w:asciiTheme="minorHAnsi" w:hAnsiTheme="minorHAnsi" w:cstheme="minorHAnsi"/>
          <w:b/>
          <w:i/>
          <w:sz w:val="22"/>
          <w:szCs w:val="22"/>
        </w:rPr>
        <w:t xml:space="preserve"> Geografía</w:t>
      </w:r>
      <w:r w:rsidR="00530F68">
        <w:rPr>
          <w:rFonts w:asciiTheme="minorHAnsi" w:hAnsiTheme="minorHAnsi" w:cstheme="minorHAnsi"/>
          <w:b/>
          <w:i/>
          <w:sz w:val="22"/>
          <w:szCs w:val="22"/>
        </w:rPr>
        <w:t xml:space="preserve"> ($3498.26)</w:t>
      </w:r>
      <w:r w:rsidRPr="007C5A32">
        <w:rPr>
          <w:rFonts w:asciiTheme="minorHAnsi" w:hAnsiTheme="minorHAnsi" w:cstheme="minorHAnsi"/>
          <w:b/>
          <w:i/>
          <w:sz w:val="22"/>
          <w:szCs w:val="22"/>
        </w:rPr>
        <w:t>.</w:t>
      </w: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p>
    <w:p w:rsidR="008116AF" w:rsidRPr="007C5A32" w:rsidRDefault="008116AF"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Presentación de los </w:t>
      </w:r>
      <w:r w:rsidRPr="007C5A32">
        <w:rPr>
          <w:rFonts w:asciiTheme="minorHAnsi" w:hAnsiTheme="minorHAnsi" w:cstheme="minorHAnsi"/>
          <w:b/>
          <w:sz w:val="22"/>
          <w:szCs w:val="22"/>
        </w:rPr>
        <w:t>resultados de las elecciones</w:t>
      </w:r>
      <w:r w:rsidRPr="007C5A32">
        <w:rPr>
          <w:rFonts w:asciiTheme="minorHAnsi" w:hAnsiTheme="minorHAnsi" w:cstheme="minorHAnsi"/>
          <w:sz w:val="22"/>
          <w:szCs w:val="22"/>
        </w:rPr>
        <w:t xml:space="preserve"> desarrolladas entre el 07 y el 09 de noviembre de 2018 a representantes en los </w:t>
      </w:r>
      <w:r w:rsidRPr="007C5A32">
        <w:rPr>
          <w:rFonts w:asciiTheme="minorHAnsi" w:hAnsiTheme="minorHAnsi" w:cstheme="minorHAnsi"/>
          <w:b/>
          <w:sz w:val="22"/>
          <w:szCs w:val="22"/>
        </w:rPr>
        <w:t xml:space="preserve">Consejos de Carrera </w:t>
      </w:r>
      <w:r w:rsidRPr="007C5A32">
        <w:rPr>
          <w:rFonts w:asciiTheme="minorHAnsi" w:hAnsiTheme="minorHAnsi" w:cstheme="minorHAnsi"/>
          <w:sz w:val="22"/>
          <w:szCs w:val="22"/>
        </w:rPr>
        <w:t>del claustro Alumnos.</w:t>
      </w: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p>
    <w:p w:rsidR="007C5A32" w:rsidRP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b/>
          <w:sz w:val="22"/>
          <w:szCs w:val="22"/>
        </w:rPr>
        <w:t>Se recomienda designar de los Consejeros de Carrera de acuerdo a los resultados de las elecciones desarrolladas entre el 07 y el 09 de noviembre de 2018.</w:t>
      </w:r>
    </w:p>
    <w:p w:rsidR="008116AF" w:rsidRPr="007C5A32" w:rsidRDefault="008116AF" w:rsidP="007C5A32">
      <w:pPr>
        <w:widowControl w:val="0"/>
        <w:autoSpaceDE w:val="0"/>
        <w:autoSpaceDN w:val="0"/>
        <w:adjustRightInd w:val="0"/>
        <w:ind w:left="0"/>
        <w:contextualSpacing/>
        <w:jc w:val="both"/>
        <w:rPr>
          <w:rFonts w:asciiTheme="minorHAnsi" w:hAnsiTheme="minorHAnsi" w:cstheme="minorHAnsi"/>
          <w:sz w:val="22"/>
          <w:szCs w:val="22"/>
        </w:rPr>
      </w:pPr>
    </w:p>
    <w:p w:rsidR="009F6B71" w:rsidRPr="007C5A32" w:rsidRDefault="00964AE2"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Nota de integrantes del claustro Nodocente de la Facultad de Ciencias Humanas donde se solicita </w:t>
      </w:r>
      <w:r w:rsidRPr="007C5A32">
        <w:rPr>
          <w:rFonts w:asciiTheme="minorHAnsi" w:hAnsiTheme="minorHAnsi" w:cstheme="minorHAnsi"/>
          <w:b/>
          <w:sz w:val="22"/>
          <w:szCs w:val="22"/>
        </w:rPr>
        <w:t>adhesión</w:t>
      </w:r>
      <w:r w:rsidRPr="007C5A32">
        <w:rPr>
          <w:rFonts w:asciiTheme="minorHAnsi" w:hAnsiTheme="minorHAnsi" w:cstheme="minorHAnsi"/>
          <w:sz w:val="22"/>
          <w:szCs w:val="22"/>
        </w:rPr>
        <w:t xml:space="preserve"> del Consejo Académico al posicionamiento del claustro </w:t>
      </w:r>
      <w:r w:rsidRPr="007C5A32">
        <w:rPr>
          <w:rFonts w:asciiTheme="minorHAnsi" w:hAnsiTheme="minorHAnsi" w:cstheme="minorHAnsi"/>
          <w:i/>
          <w:sz w:val="22"/>
          <w:szCs w:val="22"/>
        </w:rPr>
        <w:t>Nodocente de la Facultad de Ciencias Humanas</w:t>
      </w:r>
      <w:r w:rsidRPr="007C5A32">
        <w:rPr>
          <w:rFonts w:asciiTheme="minorHAnsi" w:hAnsiTheme="minorHAnsi" w:cstheme="minorHAnsi"/>
          <w:sz w:val="22"/>
          <w:szCs w:val="22"/>
        </w:rPr>
        <w:t xml:space="preserve"> con motivo de lo resuelto en la Resolución de Rectorado Nº 1734/18.</w:t>
      </w:r>
      <w:r w:rsidR="008116AF" w:rsidRPr="007C5A32">
        <w:rPr>
          <w:rFonts w:asciiTheme="minorHAnsi" w:hAnsiTheme="minorHAnsi" w:cstheme="minorHAnsi"/>
          <w:sz w:val="22"/>
          <w:szCs w:val="22"/>
        </w:rPr>
        <w:t xml:space="preserve"> </w:t>
      </w:r>
    </w:p>
    <w:p w:rsidR="008116AF" w:rsidRPr="007C5A32" w:rsidRDefault="008116AF" w:rsidP="007C5A32">
      <w:pPr>
        <w:pStyle w:val="Prrafodelista"/>
        <w:spacing w:after="0" w:line="240" w:lineRule="auto"/>
        <w:jc w:val="both"/>
        <w:rPr>
          <w:rFonts w:asciiTheme="minorHAnsi" w:hAnsiTheme="minorHAnsi" w:cstheme="minorHAnsi"/>
        </w:rPr>
      </w:pPr>
    </w:p>
    <w:p w:rsidR="007C5A32" w:rsidRPr="007C5A32" w:rsidRDefault="007C5A32" w:rsidP="007C5A32">
      <w:pPr>
        <w:jc w:val="both"/>
        <w:rPr>
          <w:rFonts w:asciiTheme="minorHAnsi" w:hAnsiTheme="minorHAnsi" w:cstheme="minorHAnsi"/>
          <w:b/>
          <w:sz w:val="22"/>
          <w:szCs w:val="22"/>
        </w:rPr>
      </w:pPr>
      <w:r w:rsidRPr="007C5A32">
        <w:rPr>
          <w:rFonts w:asciiTheme="minorHAnsi" w:hAnsiTheme="minorHAnsi" w:cstheme="minorHAnsi"/>
          <w:b/>
          <w:sz w:val="22"/>
          <w:szCs w:val="22"/>
        </w:rPr>
        <w:t xml:space="preserve">DICTAMEN 1: Se recomienda tomar conocimiento de la nota presentada por el claustro  </w:t>
      </w:r>
      <w:r w:rsidRPr="007C5A32">
        <w:rPr>
          <w:rFonts w:asciiTheme="minorHAnsi" w:hAnsiTheme="minorHAnsi" w:cstheme="minorHAnsi"/>
          <w:b/>
          <w:i/>
          <w:sz w:val="22"/>
          <w:szCs w:val="22"/>
        </w:rPr>
        <w:t>Nodocente de la Facultad de Ciencias Humanas</w:t>
      </w:r>
      <w:r w:rsidRPr="007C5A32">
        <w:rPr>
          <w:rFonts w:asciiTheme="minorHAnsi" w:hAnsiTheme="minorHAnsi" w:cstheme="minorHAnsi"/>
          <w:b/>
          <w:sz w:val="22"/>
          <w:szCs w:val="22"/>
        </w:rPr>
        <w:t xml:space="preserve"> con motivo de lo resuelto en la Resolución de Rectorado Nº 1734/18 y no da lugar al tratamiento del tema por considerar que no es competencia del Consejo Académico fijar un posicionamiento al respecto.</w:t>
      </w:r>
    </w:p>
    <w:p w:rsidR="007C5A32" w:rsidRPr="007C5A32" w:rsidRDefault="007C5A32" w:rsidP="007C5A32">
      <w:pPr>
        <w:jc w:val="both"/>
        <w:rPr>
          <w:rFonts w:asciiTheme="minorHAnsi" w:hAnsiTheme="minorHAnsi" w:cstheme="minorHAnsi"/>
          <w:b/>
          <w:sz w:val="22"/>
          <w:szCs w:val="22"/>
        </w:rPr>
      </w:pPr>
    </w:p>
    <w:p w:rsidR="007C5A32" w:rsidRPr="007C5A32" w:rsidRDefault="007C5A32" w:rsidP="007C5A32">
      <w:pPr>
        <w:jc w:val="both"/>
        <w:rPr>
          <w:rFonts w:asciiTheme="minorHAnsi" w:hAnsiTheme="minorHAnsi" w:cstheme="minorHAnsi"/>
          <w:b/>
          <w:sz w:val="22"/>
          <w:szCs w:val="22"/>
        </w:rPr>
      </w:pPr>
      <w:r w:rsidRPr="007C5A32">
        <w:rPr>
          <w:rFonts w:asciiTheme="minorHAnsi" w:hAnsiTheme="minorHAnsi" w:cstheme="minorHAnsi"/>
          <w:b/>
          <w:sz w:val="22"/>
          <w:szCs w:val="22"/>
        </w:rPr>
        <w:t xml:space="preserve">DICTAMEN 2: Se recomienda adherir al posicionamiento del claustro </w:t>
      </w:r>
      <w:r w:rsidRPr="007C5A32">
        <w:rPr>
          <w:rFonts w:asciiTheme="minorHAnsi" w:hAnsiTheme="minorHAnsi" w:cstheme="minorHAnsi"/>
          <w:b/>
          <w:i/>
          <w:sz w:val="22"/>
          <w:szCs w:val="22"/>
        </w:rPr>
        <w:t>Nodocente de la Facultad de Ciencias Humanas</w:t>
      </w:r>
      <w:r w:rsidRPr="007C5A32">
        <w:rPr>
          <w:rFonts w:asciiTheme="minorHAnsi" w:hAnsiTheme="minorHAnsi" w:cstheme="minorHAnsi"/>
          <w:b/>
          <w:sz w:val="22"/>
          <w:szCs w:val="22"/>
        </w:rPr>
        <w:t xml:space="preserve"> con motivo de lo resuelto en la Resolución de Rectorado Nº 1734/18.</w:t>
      </w:r>
    </w:p>
    <w:p w:rsidR="007C5A32" w:rsidRPr="007C5A32" w:rsidRDefault="007C5A32" w:rsidP="007C5A32">
      <w:pPr>
        <w:pStyle w:val="Prrafodelista"/>
        <w:spacing w:after="0" w:line="240" w:lineRule="auto"/>
        <w:jc w:val="both"/>
        <w:rPr>
          <w:rFonts w:asciiTheme="minorHAnsi" w:hAnsiTheme="minorHAnsi" w:cstheme="minorHAnsi"/>
        </w:rPr>
      </w:pPr>
    </w:p>
    <w:p w:rsidR="001820EA" w:rsidRPr="007C5A32" w:rsidRDefault="008116AF"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Nota de la Directora de la Carrera de </w:t>
      </w:r>
      <w:r w:rsidRPr="007C5A32">
        <w:rPr>
          <w:rFonts w:asciiTheme="minorHAnsi" w:hAnsiTheme="minorHAnsi" w:cstheme="minorHAnsi"/>
          <w:i/>
          <w:sz w:val="22"/>
          <w:szCs w:val="22"/>
        </w:rPr>
        <w:t>Licenciatura en Diagnóstico y Gestión Ambiental</w:t>
      </w:r>
      <w:r w:rsidRPr="007C5A32">
        <w:rPr>
          <w:rFonts w:asciiTheme="minorHAnsi" w:hAnsiTheme="minorHAnsi" w:cstheme="minorHAnsi"/>
          <w:sz w:val="22"/>
          <w:szCs w:val="22"/>
        </w:rPr>
        <w:t xml:space="preserve"> </w:t>
      </w:r>
      <w:r w:rsidRPr="007C5A32">
        <w:rPr>
          <w:rFonts w:asciiTheme="minorHAnsi" w:hAnsiTheme="minorHAnsi" w:cstheme="minorHAnsi"/>
          <w:b/>
          <w:sz w:val="22"/>
          <w:szCs w:val="22"/>
        </w:rPr>
        <w:t>Dra. NUÑEZ Mariana</w:t>
      </w:r>
      <w:r w:rsidRPr="007C5A32">
        <w:rPr>
          <w:rFonts w:asciiTheme="minorHAnsi" w:hAnsiTheme="minorHAnsi" w:cstheme="minorHAnsi"/>
          <w:sz w:val="22"/>
          <w:szCs w:val="22"/>
        </w:rPr>
        <w:t xml:space="preserve"> donde se solicita </w:t>
      </w:r>
      <w:r w:rsidRPr="007C5A32">
        <w:rPr>
          <w:rFonts w:asciiTheme="minorHAnsi" w:hAnsiTheme="minorHAnsi" w:cstheme="minorHAnsi"/>
          <w:b/>
          <w:sz w:val="22"/>
          <w:szCs w:val="22"/>
        </w:rPr>
        <w:t>aval institucional</w:t>
      </w:r>
      <w:r w:rsidRPr="007C5A32">
        <w:rPr>
          <w:rFonts w:asciiTheme="minorHAnsi" w:hAnsiTheme="minorHAnsi" w:cstheme="minorHAnsi"/>
          <w:sz w:val="22"/>
          <w:szCs w:val="22"/>
        </w:rPr>
        <w:t xml:space="preserve"> a la designación de docentes como representantes para el Comité Organizador y Comité Científico del Congreso de Ciencias Ambientales, COPIME 2019.</w:t>
      </w:r>
    </w:p>
    <w:p w:rsidR="00A35802" w:rsidRPr="007C5A32" w:rsidRDefault="00A35802" w:rsidP="007C5A32">
      <w:pPr>
        <w:pStyle w:val="Prrafodelista"/>
        <w:spacing w:after="0" w:line="240" w:lineRule="auto"/>
        <w:jc w:val="both"/>
        <w:rPr>
          <w:rFonts w:asciiTheme="minorHAnsi" w:hAnsiTheme="minorHAnsi" w:cstheme="minorHAnsi"/>
        </w:rPr>
      </w:pPr>
    </w:p>
    <w:p w:rsidR="007C5A32" w:rsidRPr="007C5A32" w:rsidRDefault="007C5A32" w:rsidP="007C5A32">
      <w:pPr>
        <w:pStyle w:val="Prrafodelista"/>
        <w:spacing w:after="0" w:line="240" w:lineRule="auto"/>
        <w:jc w:val="both"/>
        <w:rPr>
          <w:rFonts w:asciiTheme="minorHAnsi" w:hAnsiTheme="minorHAnsi" w:cstheme="minorHAnsi"/>
          <w:b/>
        </w:rPr>
      </w:pPr>
      <w:r w:rsidRPr="007C5A32">
        <w:rPr>
          <w:rFonts w:asciiTheme="minorHAnsi" w:hAnsiTheme="minorHAnsi" w:cstheme="minorHAnsi"/>
          <w:b/>
        </w:rPr>
        <w:t>Se recomienda otorgar aval institucional a la designación de docentes como representantes para el Comité Organizador y Comité Científico del Congreso de Ciencias Ambientales, COPIME 2019.</w:t>
      </w:r>
    </w:p>
    <w:p w:rsidR="007C5A32" w:rsidRPr="007C5A32" w:rsidRDefault="007C5A32" w:rsidP="007C5A32">
      <w:pPr>
        <w:pStyle w:val="Prrafodelista"/>
        <w:spacing w:after="0" w:line="240" w:lineRule="auto"/>
        <w:jc w:val="both"/>
        <w:rPr>
          <w:rFonts w:asciiTheme="minorHAnsi" w:hAnsiTheme="minorHAnsi" w:cstheme="minorHAnsi"/>
        </w:rPr>
      </w:pPr>
    </w:p>
    <w:p w:rsidR="00A35802" w:rsidRPr="007C5A32" w:rsidRDefault="00A35802" w:rsidP="007C5A32">
      <w:pPr>
        <w:pStyle w:val="Prrafodelista"/>
        <w:jc w:val="both"/>
        <w:rPr>
          <w:rFonts w:asciiTheme="minorHAnsi" w:hAnsiTheme="minorHAnsi" w:cstheme="minorHAnsi"/>
        </w:rPr>
      </w:pPr>
      <w:r w:rsidRPr="007C5A32">
        <w:rPr>
          <w:rFonts w:asciiTheme="minorHAnsi" w:hAnsiTheme="minorHAnsi" w:cstheme="minorHAnsi"/>
          <w:b/>
          <w:i/>
          <w:u w:val="single"/>
        </w:rPr>
        <w:t>Notas entradas</w:t>
      </w:r>
    </w:p>
    <w:p w:rsidR="00A35802" w:rsidRDefault="007C5A32"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C5A32">
        <w:rPr>
          <w:rFonts w:asciiTheme="minorHAnsi" w:hAnsiTheme="minorHAnsi" w:cstheme="minorHAnsi"/>
          <w:sz w:val="22"/>
          <w:szCs w:val="22"/>
        </w:rPr>
        <w:t xml:space="preserve">Presentación de los </w:t>
      </w:r>
      <w:r w:rsidRPr="007C5A32">
        <w:rPr>
          <w:rFonts w:asciiTheme="minorHAnsi" w:hAnsiTheme="minorHAnsi" w:cstheme="minorHAnsi"/>
          <w:b/>
          <w:sz w:val="22"/>
          <w:szCs w:val="22"/>
        </w:rPr>
        <w:t>resultados de las elecciones</w:t>
      </w:r>
      <w:r w:rsidRPr="007C5A32">
        <w:rPr>
          <w:rFonts w:asciiTheme="minorHAnsi" w:hAnsiTheme="minorHAnsi" w:cstheme="minorHAnsi"/>
          <w:sz w:val="22"/>
          <w:szCs w:val="22"/>
        </w:rPr>
        <w:t xml:space="preserve"> desarrolladas entre el 07 y el 09 de noviembre de 2018 a representantes en los </w:t>
      </w:r>
      <w:r w:rsidRPr="007C5A32">
        <w:rPr>
          <w:rFonts w:asciiTheme="minorHAnsi" w:hAnsiTheme="minorHAnsi" w:cstheme="minorHAnsi"/>
          <w:b/>
          <w:sz w:val="22"/>
          <w:szCs w:val="22"/>
        </w:rPr>
        <w:t xml:space="preserve">Consejos de Carrera </w:t>
      </w:r>
      <w:r w:rsidRPr="007C5A32">
        <w:rPr>
          <w:rFonts w:asciiTheme="minorHAnsi" w:hAnsiTheme="minorHAnsi" w:cstheme="minorHAnsi"/>
          <w:sz w:val="22"/>
          <w:szCs w:val="22"/>
        </w:rPr>
        <w:t>de</w:t>
      </w:r>
      <w:r>
        <w:rPr>
          <w:rFonts w:asciiTheme="minorHAnsi" w:hAnsiTheme="minorHAnsi" w:cstheme="minorHAnsi"/>
          <w:sz w:val="22"/>
          <w:szCs w:val="22"/>
        </w:rPr>
        <w:t xml:space="preserve"> </w:t>
      </w:r>
      <w:r w:rsidRPr="007C5A32">
        <w:rPr>
          <w:rFonts w:asciiTheme="minorHAnsi" w:hAnsiTheme="minorHAnsi" w:cstheme="minorHAnsi"/>
          <w:sz w:val="22"/>
          <w:szCs w:val="22"/>
        </w:rPr>
        <w:t>l</w:t>
      </w:r>
      <w:r>
        <w:rPr>
          <w:rFonts w:asciiTheme="minorHAnsi" w:hAnsiTheme="minorHAnsi" w:cstheme="minorHAnsi"/>
          <w:sz w:val="22"/>
          <w:szCs w:val="22"/>
        </w:rPr>
        <w:t>os</w:t>
      </w:r>
      <w:r w:rsidRPr="007C5A32">
        <w:rPr>
          <w:rFonts w:asciiTheme="minorHAnsi" w:hAnsiTheme="minorHAnsi" w:cstheme="minorHAnsi"/>
          <w:sz w:val="22"/>
          <w:szCs w:val="22"/>
        </w:rPr>
        <w:t xml:space="preserve"> claustro</w:t>
      </w:r>
      <w:r>
        <w:rPr>
          <w:rFonts w:asciiTheme="minorHAnsi" w:hAnsiTheme="minorHAnsi" w:cstheme="minorHAnsi"/>
          <w:sz w:val="22"/>
          <w:szCs w:val="22"/>
        </w:rPr>
        <w:t>s Docentes y Graduados.</w:t>
      </w:r>
    </w:p>
    <w:p w:rsidR="007C5A32" w:rsidRDefault="007C5A32" w:rsidP="007C5A32">
      <w:pPr>
        <w:widowControl w:val="0"/>
        <w:autoSpaceDE w:val="0"/>
        <w:autoSpaceDN w:val="0"/>
        <w:adjustRightInd w:val="0"/>
        <w:ind w:left="709"/>
        <w:contextualSpacing/>
        <w:jc w:val="both"/>
        <w:rPr>
          <w:rFonts w:asciiTheme="minorHAnsi" w:hAnsiTheme="minorHAnsi" w:cstheme="minorHAnsi"/>
          <w:sz w:val="22"/>
          <w:szCs w:val="22"/>
        </w:rPr>
      </w:pPr>
    </w:p>
    <w:p w:rsidR="007C5A32" w:rsidRDefault="00B356E2"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Pr>
          <w:rFonts w:asciiTheme="minorHAnsi" w:hAnsiTheme="minorHAnsi" w:cstheme="minorHAnsi"/>
          <w:sz w:val="22"/>
          <w:szCs w:val="22"/>
        </w:rPr>
        <w:t xml:space="preserve">Nota de la Secretaría Académica donde se eleva copia del dictamen correspondiente a la </w:t>
      </w:r>
      <w:r w:rsidRPr="00B356E2">
        <w:rPr>
          <w:rFonts w:asciiTheme="minorHAnsi" w:hAnsiTheme="minorHAnsi" w:cstheme="minorHAnsi"/>
          <w:b/>
          <w:sz w:val="22"/>
          <w:szCs w:val="22"/>
        </w:rPr>
        <w:t>Selección Interna</w:t>
      </w:r>
      <w:r>
        <w:rPr>
          <w:rFonts w:asciiTheme="minorHAnsi" w:hAnsiTheme="minorHAnsi" w:cstheme="minorHAnsi"/>
          <w:sz w:val="22"/>
          <w:szCs w:val="22"/>
        </w:rPr>
        <w:t xml:space="preserve"> para proveer un cargo de Ayudante Diplomado, Carácter Interino, con dedicación Simple, para desempeñarse como responsable del </w:t>
      </w:r>
      <w:r w:rsidRPr="00B356E2">
        <w:rPr>
          <w:rFonts w:asciiTheme="minorHAnsi" w:hAnsiTheme="minorHAnsi" w:cstheme="minorHAnsi"/>
          <w:b/>
          <w:sz w:val="22"/>
          <w:szCs w:val="22"/>
        </w:rPr>
        <w:t>Módulo Específico de la Carrera de Relaciones Internacionales</w:t>
      </w:r>
      <w:r>
        <w:rPr>
          <w:rFonts w:asciiTheme="minorHAnsi" w:hAnsiTheme="minorHAnsi" w:cstheme="minorHAnsi"/>
          <w:sz w:val="22"/>
          <w:szCs w:val="22"/>
        </w:rPr>
        <w:t xml:space="preserve">, para el </w:t>
      </w:r>
      <w:r w:rsidRPr="00B356E2">
        <w:rPr>
          <w:rFonts w:asciiTheme="minorHAnsi" w:hAnsiTheme="minorHAnsi" w:cstheme="minorHAnsi"/>
          <w:i/>
          <w:sz w:val="22"/>
          <w:szCs w:val="22"/>
        </w:rPr>
        <w:t>Curso de Ingreso 2019-2020</w:t>
      </w:r>
      <w:r>
        <w:rPr>
          <w:rFonts w:asciiTheme="minorHAnsi" w:hAnsiTheme="minorHAnsi" w:cstheme="minorHAnsi"/>
          <w:sz w:val="22"/>
          <w:szCs w:val="22"/>
        </w:rPr>
        <w:t>.</w:t>
      </w:r>
    </w:p>
    <w:p w:rsidR="00861A82" w:rsidRDefault="00861A82" w:rsidP="00861A82">
      <w:pPr>
        <w:pStyle w:val="Prrafodelista"/>
        <w:rPr>
          <w:rFonts w:asciiTheme="minorHAnsi" w:hAnsiTheme="minorHAnsi" w:cstheme="minorHAnsi"/>
        </w:rPr>
      </w:pPr>
    </w:p>
    <w:p w:rsidR="00861A82" w:rsidRPr="00861A82" w:rsidRDefault="00861A82"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34351C">
        <w:rPr>
          <w:rFonts w:ascii="Calibri" w:hAnsi="Calibri" w:cs="Calibri"/>
          <w:sz w:val="22"/>
        </w:rPr>
        <w:t xml:space="preserve">Nota de la Secretaría Académica donde se </w:t>
      </w:r>
      <w:r w:rsidRPr="0034351C">
        <w:rPr>
          <w:rFonts w:ascii="Calibri" w:hAnsi="Calibri" w:cs="Calibri"/>
          <w:sz w:val="22"/>
          <w:szCs w:val="22"/>
        </w:rPr>
        <w:t xml:space="preserve">eleva copia del dictamen correspondiente a </w:t>
      </w:r>
      <w:smartTag w:uri="urn:schemas-microsoft-com:office:smarttags" w:element="PersonName">
        <w:smartTagPr>
          <w:attr w:name="ProductID" w:val="la Evaluación Periódica"/>
        </w:smartTagPr>
        <w:r w:rsidRPr="0034351C">
          <w:rPr>
            <w:rFonts w:ascii="Calibri" w:hAnsi="Calibri" w:cs="Calibri"/>
            <w:sz w:val="22"/>
            <w:szCs w:val="22"/>
          </w:rPr>
          <w:t xml:space="preserve">la </w:t>
        </w:r>
        <w:r w:rsidRPr="0034351C">
          <w:rPr>
            <w:rFonts w:ascii="Calibri" w:hAnsi="Calibri" w:cs="Calibri"/>
            <w:i/>
            <w:sz w:val="22"/>
            <w:szCs w:val="22"/>
          </w:rPr>
          <w:t>Evaluación Periódica</w:t>
        </w:r>
      </w:smartTag>
      <w:r w:rsidRPr="0034351C">
        <w:rPr>
          <w:rFonts w:ascii="Calibri" w:hAnsi="Calibri" w:cs="Calibri"/>
          <w:i/>
          <w:sz w:val="22"/>
          <w:szCs w:val="22"/>
        </w:rPr>
        <w:t xml:space="preserve"> de Desempeño Académico (EPDA)</w:t>
      </w:r>
      <w:r w:rsidRPr="0034351C">
        <w:rPr>
          <w:rFonts w:ascii="Calibri" w:hAnsi="Calibri" w:cs="Calibri"/>
          <w:sz w:val="22"/>
          <w:szCs w:val="22"/>
        </w:rPr>
        <w:t xml:space="preserve"> de la docente </w:t>
      </w:r>
      <w:r>
        <w:rPr>
          <w:rFonts w:ascii="Calibri" w:hAnsi="Calibri" w:cs="Calibri"/>
          <w:b/>
          <w:sz w:val="22"/>
          <w:szCs w:val="22"/>
        </w:rPr>
        <w:t xml:space="preserve">SAAD, Silvina </w:t>
      </w:r>
      <w:proofErr w:type="spellStart"/>
      <w:r>
        <w:rPr>
          <w:rFonts w:ascii="Calibri" w:hAnsi="Calibri" w:cs="Calibri"/>
          <w:b/>
          <w:sz w:val="22"/>
          <w:szCs w:val="22"/>
        </w:rPr>
        <w:t>Analía</w:t>
      </w:r>
      <w:proofErr w:type="spellEnd"/>
      <w:r>
        <w:rPr>
          <w:rFonts w:ascii="Calibri" w:hAnsi="Calibri" w:cs="Calibri"/>
          <w:b/>
          <w:sz w:val="22"/>
          <w:szCs w:val="22"/>
        </w:rPr>
        <w:t>.</w:t>
      </w:r>
    </w:p>
    <w:p w:rsidR="00861A82" w:rsidRDefault="00861A82" w:rsidP="00861A82">
      <w:pPr>
        <w:pStyle w:val="Prrafodelista"/>
        <w:rPr>
          <w:rFonts w:asciiTheme="minorHAnsi" w:hAnsiTheme="minorHAnsi" w:cstheme="minorHAnsi"/>
        </w:rPr>
      </w:pPr>
    </w:p>
    <w:p w:rsidR="00861A82" w:rsidRPr="00861A82" w:rsidRDefault="00861A82"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34351C">
        <w:rPr>
          <w:rFonts w:ascii="Calibri" w:hAnsi="Calibri" w:cs="Calibri"/>
          <w:sz w:val="22"/>
        </w:rPr>
        <w:t xml:space="preserve">Nota de la Secretaría Académica donde se </w:t>
      </w:r>
      <w:r w:rsidRPr="0034351C">
        <w:rPr>
          <w:rFonts w:ascii="Calibri" w:hAnsi="Calibri" w:cs="Calibri"/>
          <w:sz w:val="22"/>
          <w:szCs w:val="22"/>
        </w:rPr>
        <w:t xml:space="preserve">eleva copia del dictamen correspondiente a </w:t>
      </w:r>
      <w:smartTag w:uri="urn:schemas-microsoft-com:office:smarttags" w:element="PersonName">
        <w:smartTagPr>
          <w:attr w:name="ProductID" w:val="la Evaluación Periódica"/>
        </w:smartTagPr>
        <w:r w:rsidRPr="0034351C">
          <w:rPr>
            <w:rFonts w:ascii="Calibri" w:hAnsi="Calibri" w:cs="Calibri"/>
            <w:sz w:val="22"/>
            <w:szCs w:val="22"/>
          </w:rPr>
          <w:t xml:space="preserve">la </w:t>
        </w:r>
        <w:r w:rsidRPr="0034351C">
          <w:rPr>
            <w:rFonts w:ascii="Calibri" w:hAnsi="Calibri" w:cs="Calibri"/>
            <w:i/>
            <w:sz w:val="22"/>
            <w:szCs w:val="22"/>
          </w:rPr>
          <w:t>Evaluación Periódica</w:t>
        </w:r>
      </w:smartTag>
      <w:r w:rsidRPr="0034351C">
        <w:rPr>
          <w:rFonts w:ascii="Calibri" w:hAnsi="Calibri" w:cs="Calibri"/>
          <w:i/>
          <w:sz w:val="22"/>
          <w:szCs w:val="22"/>
        </w:rPr>
        <w:t xml:space="preserve"> de Desempeño Académico (EPDA)</w:t>
      </w:r>
      <w:r w:rsidRPr="0034351C">
        <w:rPr>
          <w:rFonts w:ascii="Calibri" w:hAnsi="Calibri" w:cs="Calibri"/>
          <w:sz w:val="22"/>
          <w:szCs w:val="22"/>
        </w:rPr>
        <w:t xml:space="preserve"> de</w:t>
      </w:r>
      <w:r>
        <w:rPr>
          <w:rFonts w:ascii="Calibri" w:hAnsi="Calibri" w:cs="Calibri"/>
          <w:sz w:val="22"/>
          <w:szCs w:val="22"/>
        </w:rPr>
        <w:t>l</w:t>
      </w:r>
      <w:r w:rsidRPr="0034351C">
        <w:rPr>
          <w:rFonts w:ascii="Calibri" w:hAnsi="Calibri" w:cs="Calibri"/>
          <w:sz w:val="22"/>
          <w:szCs w:val="22"/>
        </w:rPr>
        <w:t xml:space="preserve"> docente </w:t>
      </w:r>
      <w:r>
        <w:rPr>
          <w:rFonts w:ascii="Calibri" w:hAnsi="Calibri" w:cs="Calibri"/>
          <w:b/>
          <w:sz w:val="22"/>
          <w:szCs w:val="22"/>
        </w:rPr>
        <w:t>SARACCA, Ariel Andrés.</w:t>
      </w:r>
    </w:p>
    <w:p w:rsidR="00861A82" w:rsidRDefault="00861A82" w:rsidP="00861A82">
      <w:pPr>
        <w:pStyle w:val="Prrafodelista"/>
        <w:rPr>
          <w:rFonts w:asciiTheme="minorHAnsi" w:hAnsiTheme="minorHAnsi" w:cstheme="minorHAnsi"/>
        </w:rPr>
      </w:pPr>
    </w:p>
    <w:p w:rsidR="00861A82" w:rsidRPr="001627A9" w:rsidRDefault="00861A82"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34351C">
        <w:rPr>
          <w:rFonts w:ascii="Calibri" w:hAnsi="Calibri" w:cs="Calibri"/>
          <w:sz w:val="22"/>
        </w:rPr>
        <w:t xml:space="preserve">Nota de la Secretaría Académica donde se </w:t>
      </w:r>
      <w:r w:rsidRPr="0034351C">
        <w:rPr>
          <w:rFonts w:ascii="Calibri" w:hAnsi="Calibri" w:cs="Calibri"/>
          <w:sz w:val="22"/>
          <w:szCs w:val="22"/>
        </w:rPr>
        <w:t xml:space="preserve">eleva copia del dictamen correspondiente a </w:t>
      </w:r>
      <w:smartTag w:uri="urn:schemas-microsoft-com:office:smarttags" w:element="PersonName">
        <w:smartTagPr>
          <w:attr w:name="ProductID" w:val="la Evaluación Periódica"/>
        </w:smartTagPr>
        <w:r w:rsidRPr="0034351C">
          <w:rPr>
            <w:rFonts w:ascii="Calibri" w:hAnsi="Calibri" w:cs="Calibri"/>
            <w:sz w:val="22"/>
            <w:szCs w:val="22"/>
          </w:rPr>
          <w:t xml:space="preserve">la </w:t>
        </w:r>
        <w:r w:rsidRPr="0034351C">
          <w:rPr>
            <w:rFonts w:ascii="Calibri" w:hAnsi="Calibri" w:cs="Calibri"/>
            <w:i/>
            <w:sz w:val="22"/>
            <w:szCs w:val="22"/>
          </w:rPr>
          <w:t>Evaluación Periódica</w:t>
        </w:r>
      </w:smartTag>
      <w:r w:rsidRPr="0034351C">
        <w:rPr>
          <w:rFonts w:ascii="Calibri" w:hAnsi="Calibri" w:cs="Calibri"/>
          <w:i/>
          <w:sz w:val="22"/>
          <w:szCs w:val="22"/>
        </w:rPr>
        <w:t xml:space="preserve"> de Desempeño Académico (EPDA)</w:t>
      </w:r>
      <w:r w:rsidRPr="0034351C">
        <w:rPr>
          <w:rFonts w:ascii="Calibri" w:hAnsi="Calibri" w:cs="Calibri"/>
          <w:sz w:val="22"/>
          <w:szCs w:val="22"/>
        </w:rPr>
        <w:t xml:space="preserve"> de la docente </w:t>
      </w:r>
      <w:r>
        <w:rPr>
          <w:rFonts w:ascii="Calibri" w:hAnsi="Calibri" w:cs="Calibri"/>
          <w:b/>
          <w:sz w:val="22"/>
          <w:szCs w:val="22"/>
        </w:rPr>
        <w:t>ROLANDI, María Lis.</w:t>
      </w:r>
    </w:p>
    <w:p w:rsidR="001627A9" w:rsidRDefault="001627A9" w:rsidP="001627A9">
      <w:pPr>
        <w:pStyle w:val="Prrafodelista"/>
        <w:rPr>
          <w:rFonts w:asciiTheme="minorHAnsi" w:hAnsiTheme="minorHAnsi" w:cstheme="minorHAnsi"/>
        </w:rPr>
      </w:pPr>
    </w:p>
    <w:p w:rsidR="001627A9" w:rsidRPr="00257C33" w:rsidRDefault="001627A9" w:rsidP="007C5A32">
      <w:pPr>
        <w:widowControl w:val="0"/>
        <w:numPr>
          <w:ilvl w:val="0"/>
          <w:numId w:val="1"/>
        </w:numPr>
        <w:autoSpaceDE w:val="0"/>
        <w:autoSpaceDN w:val="0"/>
        <w:adjustRightInd w:val="0"/>
        <w:ind w:left="709"/>
        <w:contextualSpacing/>
        <w:jc w:val="both"/>
        <w:rPr>
          <w:rFonts w:asciiTheme="minorHAnsi" w:hAnsiTheme="minorHAnsi" w:cstheme="minorHAnsi"/>
          <w:i/>
          <w:sz w:val="22"/>
          <w:szCs w:val="22"/>
        </w:rPr>
      </w:pPr>
      <w:r w:rsidRPr="0034351C">
        <w:rPr>
          <w:rFonts w:ascii="Calibri" w:hAnsi="Calibri" w:cs="Calibri"/>
          <w:sz w:val="22"/>
        </w:rPr>
        <w:t>Nota de la Secretaría Académica donde se</w:t>
      </w:r>
      <w:r>
        <w:rPr>
          <w:rFonts w:ascii="Calibri" w:hAnsi="Calibri" w:cs="Calibri"/>
          <w:sz w:val="22"/>
        </w:rPr>
        <w:t xml:space="preserve"> solicita la </w:t>
      </w:r>
      <w:r w:rsidRPr="001627A9">
        <w:rPr>
          <w:rFonts w:ascii="Calibri" w:hAnsi="Calibri" w:cs="Calibri"/>
          <w:b/>
          <w:sz w:val="22"/>
        </w:rPr>
        <w:t>designación</w:t>
      </w:r>
      <w:r>
        <w:rPr>
          <w:rFonts w:ascii="Calibri" w:hAnsi="Calibri" w:cs="Calibri"/>
          <w:sz w:val="22"/>
        </w:rPr>
        <w:t xml:space="preserve"> de docentes y alumnos que se desempeñarán en los módulos específico/general del </w:t>
      </w:r>
      <w:r w:rsidRPr="001627A9">
        <w:rPr>
          <w:rFonts w:ascii="Calibri" w:hAnsi="Calibri" w:cs="Calibri"/>
          <w:i/>
          <w:sz w:val="22"/>
        </w:rPr>
        <w:t>Curso de Ingreso 2019</w:t>
      </w:r>
      <w:r>
        <w:rPr>
          <w:rFonts w:ascii="Calibri" w:hAnsi="Calibri" w:cs="Calibri"/>
          <w:i/>
          <w:sz w:val="22"/>
        </w:rPr>
        <w:t>.</w:t>
      </w:r>
    </w:p>
    <w:p w:rsidR="00257C33" w:rsidRDefault="00257C33" w:rsidP="00257C33">
      <w:pPr>
        <w:pStyle w:val="Prrafodelista"/>
        <w:rPr>
          <w:rFonts w:asciiTheme="minorHAnsi" w:hAnsiTheme="minorHAnsi" w:cstheme="minorHAnsi"/>
          <w:i/>
        </w:rPr>
      </w:pPr>
    </w:p>
    <w:p w:rsidR="00257C33" w:rsidRPr="00C13355" w:rsidRDefault="00257C33" w:rsidP="007C5A32">
      <w:pPr>
        <w:widowControl w:val="0"/>
        <w:numPr>
          <w:ilvl w:val="0"/>
          <w:numId w:val="1"/>
        </w:numPr>
        <w:autoSpaceDE w:val="0"/>
        <w:autoSpaceDN w:val="0"/>
        <w:adjustRightInd w:val="0"/>
        <w:ind w:left="709"/>
        <w:contextualSpacing/>
        <w:jc w:val="both"/>
        <w:rPr>
          <w:rFonts w:asciiTheme="minorHAnsi" w:hAnsiTheme="minorHAnsi" w:cstheme="minorHAnsi"/>
          <w:i/>
          <w:sz w:val="22"/>
          <w:szCs w:val="22"/>
        </w:rPr>
      </w:pPr>
      <w:r w:rsidRPr="0034351C">
        <w:rPr>
          <w:rFonts w:ascii="Calibri" w:hAnsi="Calibri" w:cs="Calibri"/>
          <w:sz w:val="22"/>
        </w:rPr>
        <w:t>Nota de la Secretaría Académica donde se</w:t>
      </w:r>
      <w:r>
        <w:rPr>
          <w:rFonts w:ascii="Calibri" w:hAnsi="Calibri" w:cs="Calibri"/>
          <w:sz w:val="22"/>
        </w:rPr>
        <w:t xml:space="preserve"> solicita </w:t>
      </w:r>
      <w:r w:rsidRPr="00257C33">
        <w:rPr>
          <w:rFonts w:ascii="Calibri" w:hAnsi="Calibri" w:cs="Calibri"/>
          <w:b/>
          <w:sz w:val="22"/>
        </w:rPr>
        <w:t>otorgamiento de pasajes</w:t>
      </w:r>
      <w:r>
        <w:rPr>
          <w:rFonts w:ascii="Calibri" w:hAnsi="Calibri" w:cs="Calibri"/>
          <w:sz w:val="22"/>
        </w:rPr>
        <w:t xml:space="preserve"> (Tandil- Buenos Aires- Tandil) para participación en Mesa de Trabajo, </w:t>
      </w:r>
      <w:r w:rsidRPr="00257C33">
        <w:rPr>
          <w:rFonts w:ascii="Calibri" w:hAnsi="Calibri" w:cs="Calibri"/>
          <w:i/>
          <w:sz w:val="22"/>
        </w:rPr>
        <w:t>Departamento de Diagnóstico y Gestión Ambiental</w:t>
      </w:r>
      <w:r w:rsidR="00C13355">
        <w:rPr>
          <w:rFonts w:ascii="Calibri" w:hAnsi="Calibri" w:cs="Calibri"/>
          <w:i/>
          <w:sz w:val="22"/>
        </w:rPr>
        <w:t>.</w:t>
      </w:r>
    </w:p>
    <w:p w:rsidR="00C13355" w:rsidRDefault="00C13355" w:rsidP="00C13355">
      <w:pPr>
        <w:pStyle w:val="Prrafodelista"/>
        <w:rPr>
          <w:rFonts w:asciiTheme="minorHAnsi" w:hAnsiTheme="minorHAnsi" w:cstheme="minorHAnsi"/>
          <w:i/>
        </w:rPr>
      </w:pPr>
    </w:p>
    <w:p w:rsidR="00C13355" w:rsidRDefault="00C13355" w:rsidP="007C5A32">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C13355">
        <w:rPr>
          <w:rFonts w:asciiTheme="minorHAnsi" w:hAnsiTheme="minorHAnsi" w:cstheme="minorHAnsi"/>
          <w:sz w:val="22"/>
          <w:szCs w:val="22"/>
        </w:rPr>
        <w:t>Nota</w:t>
      </w:r>
      <w:r>
        <w:rPr>
          <w:rFonts w:asciiTheme="minorHAnsi" w:hAnsiTheme="minorHAnsi" w:cstheme="minorHAnsi"/>
          <w:sz w:val="22"/>
          <w:szCs w:val="22"/>
        </w:rPr>
        <w:t xml:space="preserve"> de la Secretaría de Investigación y Posgrado donde se solicita la </w:t>
      </w:r>
      <w:r w:rsidRPr="00C13355">
        <w:rPr>
          <w:rFonts w:asciiTheme="minorHAnsi" w:hAnsiTheme="minorHAnsi" w:cstheme="minorHAnsi"/>
          <w:b/>
          <w:sz w:val="22"/>
          <w:szCs w:val="22"/>
        </w:rPr>
        <w:t>designación</w:t>
      </w:r>
      <w:r>
        <w:rPr>
          <w:rFonts w:asciiTheme="minorHAnsi" w:hAnsiTheme="minorHAnsi" w:cstheme="minorHAnsi"/>
          <w:sz w:val="22"/>
          <w:szCs w:val="22"/>
        </w:rPr>
        <w:t xml:space="preserve"> de Directora de Tesis del alumno del Doctorado en Educación, </w:t>
      </w:r>
      <w:proofErr w:type="spellStart"/>
      <w:r w:rsidRPr="00C13355">
        <w:rPr>
          <w:rFonts w:asciiTheme="minorHAnsi" w:hAnsiTheme="minorHAnsi" w:cstheme="minorHAnsi"/>
          <w:b/>
          <w:sz w:val="22"/>
          <w:szCs w:val="22"/>
        </w:rPr>
        <w:t>Mag</w:t>
      </w:r>
      <w:proofErr w:type="spellEnd"/>
      <w:r w:rsidRPr="00C13355">
        <w:rPr>
          <w:rFonts w:asciiTheme="minorHAnsi" w:hAnsiTheme="minorHAnsi" w:cstheme="minorHAnsi"/>
          <w:b/>
          <w:sz w:val="22"/>
          <w:szCs w:val="22"/>
        </w:rPr>
        <w:t>. CURA Rafael Omar</w:t>
      </w:r>
      <w:r>
        <w:rPr>
          <w:rFonts w:asciiTheme="minorHAnsi" w:hAnsiTheme="minorHAnsi" w:cstheme="minorHAnsi"/>
          <w:sz w:val="22"/>
          <w:szCs w:val="22"/>
        </w:rPr>
        <w:t>.</w:t>
      </w:r>
    </w:p>
    <w:p w:rsidR="00C13355" w:rsidRDefault="00C13355" w:rsidP="00C13355">
      <w:pPr>
        <w:pStyle w:val="Prrafodelista"/>
        <w:rPr>
          <w:rFonts w:asciiTheme="minorHAnsi" w:hAnsiTheme="minorHAnsi" w:cstheme="minorHAnsi"/>
        </w:rPr>
      </w:pPr>
    </w:p>
    <w:p w:rsidR="00C13355" w:rsidRDefault="00C13355" w:rsidP="00C13355">
      <w:pPr>
        <w:widowControl w:val="0"/>
        <w:numPr>
          <w:ilvl w:val="0"/>
          <w:numId w:val="1"/>
        </w:numPr>
        <w:autoSpaceDE w:val="0"/>
        <w:autoSpaceDN w:val="0"/>
        <w:adjustRightInd w:val="0"/>
        <w:ind w:left="709"/>
        <w:contextualSpacing/>
        <w:jc w:val="both"/>
        <w:rPr>
          <w:rFonts w:asciiTheme="minorHAnsi" w:hAnsiTheme="minorHAnsi" w:cstheme="minorHAnsi"/>
          <w:i/>
          <w:sz w:val="22"/>
          <w:szCs w:val="22"/>
        </w:rPr>
      </w:pPr>
      <w:r w:rsidRPr="00C13355">
        <w:rPr>
          <w:rFonts w:asciiTheme="minorHAnsi" w:hAnsiTheme="minorHAnsi" w:cstheme="minorHAnsi"/>
          <w:sz w:val="22"/>
          <w:szCs w:val="22"/>
        </w:rPr>
        <w:t>Nota</w:t>
      </w:r>
      <w:r>
        <w:rPr>
          <w:rFonts w:asciiTheme="minorHAnsi" w:hAnsiTheme="minorHAnsi" w:cstheme="minorHAnsi"/>
          <w:sz w:val="22"/>
          <w:szCs w:val="22"/>
        </w:rPr>
        <w:t xml:space="preserve"> de la Secretaría de Investigación y Posgrado donde se</w:t>
      </w:r>
      <w:r w:rsidR="00CA424E">
        <w:rPr>
          <w:rFonts w:asciiTheme="minorHAnsi" w:hAnsiTheme="minorHAnsi" w:cstheme="minorHAnsi"/>
          <w:sz w:val="22"/>
          <w:szCs w:val="22"/>
        </w:rPr>
        <w:t xml:space="preserve"> solicita </w:t>
      </w:r>
      <w:r w:rsidR="00CA424E" w:rsidRPr="00CA424E">
        <w:rPr>
          <w:rFonts w:asciiTheme="minorHAnsi" w:hAnsiTheme="minorHAnsi" w:cstheme="minorHAnsi"/>
          <w:b/>
          <w:sz w:val="22"/>
          <w:szCs w:val="22"/>
        </w:rPr>
        <w:t>designación</w:t>
      </w:r>
      <w:r w:rsidR="00CA424E">
        <w:rPr>
          <w:rFonts w:asciiTheme="minorHAnsi" w:hAnsiTheme="minorHAnsi" w:cstheme="minorHAnsi"/>
          <w:sz w:val="22"/>
          <w:szCs w:val="22"/>
        </w:rPr>
        <w:t xml:space="preserve"> de la </w:t>
      </w:r>
      <w:r w:rsidR="00CA424E" w:rsidRPr="00CA424E">
        <w:rPr>
          <w:rFonts w:asciiTheme="minorHAnsi" w:hAnsiTheme="minorHAnsi" w:cstheme="minorHAnsi"/>
          <w:b/>
          <w:sz w:val="22"/>
          <w:szCs w:val="22"/>
        </w:rPr>
        <w:t>Lic. VUKSINIC Natalia</w:t>
      </w:r>
      <w:r w:rsidR="00CA424E">
        <w:rPr>
          <w:rFonts w:asciiTheme="minorHAnsi" w:hAnsiTheme="minorHAnsi" w:cstheme="minorHAnsi"/>
          <w:sz w:val="22"/>
          <w:szCs w:val="22"/>
        </w:rPr>
        <w:t xml:space="preserve"> como Secretaria de Redacción de la </w:t>
      </w:r>
      <w:r w:rsidR="00CA424E" w:rsidRPr="00CA424E">
        <w:rPr>
          <w:rFonts w:asciiTheme="minorHAnsi" w:hAnsiTheme="minorHAnsi" w:cstheme="minorHAnsi"/>
          <w:i/>
          <w:sz w:val="22"/>
          <w:szCs w:val="22"/>
        </w:rPr>
        <w:t>Revista Espacios en Blanco</w:t>
      </w:r>
      <w:r w:rsidR="00CA424E">
        <w:rPr>
          <w:rFonts w:asciiTheme="minorHAnsi" w:hAnsiTheme="minorHAnsi" w:cstheme="minorHAnsi"/>
          <w:i/>
          <w:sz w:val="22"/>
          <w:szCs w:val="22"/>
        </w:rPr>
        <w:t>.</w:t>
      </w:r>
    </w:p>
    <w:p w:rsidR="00FC39B9" w:rsidRDefault="00FC39B9" w:rsidP="00FC39B9">
      <w:pPr>
        <w:pStyle w:val="Prrafodelista"/>
        <w:rPr>
          <w:rFonts w:asciiTheme="minorHAnsi" w:hAnsiTheme="minorHAnsi" w:cstheme="minorHAnsi"/>
          <w:i/>
        </w:rPr>
      </w:pPr>
    </w:p>
    <w:p w:rsidR="00FC39B9" w:rsidRDefault="00FC39B9" w:rsidP="00C13355">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FC39B9">
        <w:rPr>
          <w:rFonts w:asciiTheme="minorHAnsi" w:hAnsiTheme="minorHAnsi" w:cstheme="minorHAnsi"/>
          <w:sz w:val="22"/>
          <w:szCs w:val="22"/>
        </w:rPr>
        <w:t xml:space="preserve">Nota </w:t>
      </w:r>
      <w:r>
        <w:rPr>
          <w:rFonts w:asciiTheme="minorHAnsi" w:hAnsiTheme="minorHAnsi" w:cstheme="minorHAnsi"/>
          <w:sz w:val="22"/>
          <w:szCs w:val="22"/>
        </w:rPr>
        <w:t xml:space="preserve">de la Secretaria de Extensión y Transferencia donde solicita la </w:t>
      </w:r>
      <w:r w:rsidRPr="00FC39B9">
        <w:rPr>
          <w:rFonts w:asciiTheme="minorHAnsi" w:hAnsiTheme="minorHAnsi" w:cstheme="minorHAnsi"/>
          <w:b/>
          <w:sz w:val="22"/>
          <w:szCs w:val="22"/>
        </w:rPr>
        <w:t>aprobación</w:t>
      </w:r>
      <w:r>
        <w:rPr>
          <w:rFonts w:asciiTheme="minorHAnsi" w:hAnsiTheme="minorHAnsi" w:cstheme="minorHAnsi"/>
          <w:sz w:val="22"/>
          <w:szCs w:val="22"/>
        </w:rPr>
        <w:t xml:space="preserve"> del </w:t>
      </w:r>
      <w:r w:rsidRPr="00FC39B9">
        <w:rPr>
          <w:rFonts w:asciiTheme="minorHAnsi" w:hAnsiTheme="minorHAnsi" w:cstheme="minorHAnsi"/>
          <w:i/>
          <w:sz w:val="22"/>
          <w:szCs w:val="22"/>
        </w:rPr>
        <w:t>Curso de Extensión Portugués Turístico</w:t>
      </w:r>
      <w:r>
        <w:rPr>
          <w:rFonts w:asciiTheme="minorHAnsi" w:hAnsiTheme="minorHAnsi" w:cstheme="minorHAnsi"/>
          <w:sz w:val="22"/>
          <w:szCs w:val="22"/>
        </w:rPr>
        <w:t>.</w:t>
      </w:r>
    </w:p>
    <w:p w:rsidR="00FC39B9" w:rsidRDefault="00FC39B9" w:rsidP="00FC39B9">
      <w:pPr>
        <w:pStyle w:val="Prrafodelista"/>
        <w:rPr>
          <w:rFonts w:asciiTheme="minorHAnsi" w:hAnsiTheme="minorHAnsi" w:cstheme="minorHAnsi"/>
        </w:rPr>
      </w:pPr>
    </w:p>
    <w:p w:rsidR="00FC39B9" w:rsidRDefault="00FC39B9" w:rsidP="00C13355">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FC39B9">
        <w:rPr>
          <w:rFonts w:asciiTheme="minorHAnsi" w:hAnsiTheme="minorHAnsi" w:cstheme="minorHAnsi"/>
          <w:sz w:val="22"/>
          <w:szCs w:val="22"/>
        </w:rPr>
        <w:t xml:space="preserve">Nota </w:t>
      </w:r>
      <w:r>
        <w:rPr>
          <w:rFonts w:asciiTheme="minorHAnsi" w:hAnsiTheme="minorHAnsi" w:cstheme="minorHAnsi"/>
          <w:sz w:val="22"/>
          <w:szCs w:val="22"/>
        </w:rPr>
        <w:t xml:space="preserve">de la Secretaria de Extensión y Transferencia donde solicita la </w:t>
      </w:r>
      <w:r w:rsidRPr="00FC39B9">
        <w:rPr>
          <w:rFonts w:asciiTheme="minorHAnsi" w:hAnsiTheme="minorHAnsi" w:cstheme="minorHAnsi"/>
          <w:b/>
          <w:sz w:val="22"/>
          <w:szCs w:val="22"/>
        </w:rPr>
        <w:t xml:space="preserve">aprobación de llamado a concurso </w:t>
      </w:r>
      <w:r>
        <w:rPr>
          <w:rFonts w:asciiTheme="minorHAnsi" w:hAnsiTheme="minorHAnsi" w:cstheme="minorHAnsi"/>
          <w:sz w:val="22"/>
          <w:szCs w:val="22"/>
        </w:rPr>
        <w:t xml:space="preserve">para 2 (dos) </w:t>
      </w:r>
      <w:r w:rsidRPr="00FC39B9">
        <w:rPr>
          <w:rFonts w:asciiTheme="minorHAnsi" w:hAnsiTheme="minorHAnsi" w:cstheme="minorHAnsi"/>
          <w:i/>
          <w:sz w:val="22"/>
          <w:szCs w:val="22"/>
        </w:rPr>
        <w:t>Becas de Contraprestación</w:t>
      </w:r>
      <w:r>
        <w:rPr>
          <w:rFonts w:asciiTheme="minorHAnsi" w:hAnsiTheme="minorHAnsi" w:cstheme="minorHAnsi"/>
          <w:sz w:val="22"/>
          <w:szCs w:val="22"/>
        </w:rPr>
        <w:t xml:space="preserve">, para el </w:t>
      </w:r>
      <w:r w:rsidRPr="00FC39B9">
        <w:rPr>
          <w:rFonts w:asciiTheme="minorHAnsi" w:hAnsiTheme="minorHAnsi" w:cstheme="minorHAnsi"/>
          <w:i/>
          <w:sz w:val="22"/>
          <w:szCs w:val="22"/>
        </w:rPr>
        <w:t>Proyecto</w:t>
      </w:r>
      <w:r>
        <w:rPr>
          <w:rFonts w:asciiTheme="minorHAnsi" w:hAnsiTheme="minorHAnsi" w:cstheme="minorHAnsi"/>
          <w:i/>
          <w:sz w:val="22"/>
          <w:szCs w:val="22"/>
        </w:rPr>
        <w:t>:</w:t>
      </w:r>
      <w:r w:rsidRPr="00FC39B9">
        <w:rPr>
          <w:rFonts w:asciiTheme="minorHAnsi" w:hAnsiTheme="minorHAnsi" w:cstheme="minorHAnsi"/>
          <w:i/>
          <w:sz w:val="22"/>
          <w:szCs w:val="22"/>
        </w:rPr>
        <w:t xml:space="preserve"> “Re-Creándonos: Uso Educativo- Comunicativo de las TICS en Educación Inicial</w:t>
      </w:r>
      <w:r>
        <w:rPr>
          <w:rFonts w:asciiTheme="minorHAnsi" w:hAnsiTheme="minorHAnsi" w:cstheme="minorHAnsi"/>
          <w:sz w:val="22"/>
          <w:szCs w:val="22"/>
        </w:rPr>
        <w:t>”.</w:t>
      </w:r>
    </w:p>
    <w:p w:rsidR="00962316" w:rsidRDefault="00962316" w:rsidP="00962316">
      <w:pPr>
        <w:pStyle w:val="Prrafodelista"/>
        <w:rPr>
          <w:rFonts w:asciiTheme="minorHAnsi" w:hAnsiTheme="minorHAnsi" w:cstheme="minorHAnsi"/>
        </w:rPr>
      </w:pPr>
    </w:p>
    <w:p w:rsidR="00962316" w:rsidRPr="00FC39B9" w:rsidRDefault="00962316" w:rsidP="00C13355">
      <w:pPr>
        <w:widowControl w:val="0"/>
        <w:numPr>
          <w:ilvl w:val="0"/>
          <w:numId w:val="1"/>
        </w:numPr>
        <w:autoSpaceDE w:val="0"/>
        <w:autoSpaceDN w:val="0"/>
        <w:adjustRightInd w:val="0"/>
        <w:ind w:left="709"/>
        <w:contextualSpacing/>
        <w:jc w:val="both"/>
        <w:rPr>
          <w:rFonts w:asciiTheme="minorHAnsi" w:hAnsiTheme="minorHAnsi" w:cstheme="minorHAnsi"/>
          <w:sz w:val="22"/>
          <w:szCs w:val="22"/>
        </w:rPr>
      </w:pPr>
      <w:r w:rsidRPr="00721711">
        <w:rPr>
          <w:rFonts w:ascii="Calibri" w:hAnsi="Calibri" w:cs="Calibri"/>
          <w:szCs w:val="22"/>
        </w:rPr>
        <w:t xml:space="preserve">Homologar </w:t>
      </w:r>
      <w:r>
        <w:rPr>
          <w:rFonts w:ascii="Calibri" w:eastAsia="Calibri" w:hAnsi="Calibri" w:cs="Calibri"/>
          <w:sz w:val="22"/>
          <w:szCs w:val="22"/>
          <w:lang w:eastAsia="en-US"/>
        </w:rPr>
        <w:t>la</w:t>
      </w:r>
      <w:r w:rsidRPr="00721711">
        <w:rPr>
          <w:rFonts w:ascii="Calibri" w:eastAsia="Calibri" w:hAnsi="Calibri" w:cs="Calibri"/>
          <w:sz w:val="22"/>
          <w:szCs w:val="22"/>
          <w:lang w:eastAsia="en-US"/>
        </w:rPr>
        <w:t xml:space="preserve"> </w:t>
      </w:r>
      <w:r w:rsidRPr="00721711">
        <w:rPr>
          <w:rFonts w:ascii="Calibri" w:hAnsi="Calibri" w:cs="Calibri"/>
          <w:sz w:val="22"/>
          <w:szCs w:val="22"/>
        </w:rPr>
        <w:t>R</w:t>
      </w:r>
      <w:r>
        <w:rPr>
          <w:rFonts w:ascii="Calibri" w:hAnsi="Calibri" w:cs="Calibri"/>
          <w:sz w:val="22"/>
          <w:szCs w:val="22"/>
        </w:rPr>
        <w:t>esolución</w:t>
      </w:r>
      <w:r w:rsidRPr="00721711">
        <w:rPr>
          <w:rFonts w:ascii="Calibri" w:hAnsi="Calibri" w:cs="Calibri"/>
          <w:sz w:val="22"/>
          <w:szCs w:val="22"/>
        </w:rPr>
        <w:t xml:space="preserve"> de Decanato </w:t>
      </w:r>
      <w:r w:rsidRPr="00721711">
        <w:rPr>
          <w:rFonts w:ascii="Calibri" w:hAnsi="Calibri" w:cs="Calibri"/>
          <w:i/>
          <w:sz w:val="22"/>
          <w:szCs w:val="22"/>
        </w:rPr>
        <w:t xml:space="preserve">Nº </w:t>
      </w:r>
      <w:r>
        <w:rPr>
          <w:rFonts w:ascii="Calibri" w:hAnsi="Calibri" w:cs="Calibri"/>
          <w:i/>
          <w:sz w:val="22"/>
          <w:szCs w:val="22"/>
        </w:rPr>
        <w:t>159/18</w:t>
      </w:r>
      <w:r w:rsidR="00F34050">
        <w:rPr>
          <w:rFonts w:ascii="Calibri" w:hAnsi="Calibri" w:cs="Calibri"/>
          <w:i/>
          <w:sz w:val="22"/>
          <w:szCs w:val="22"/>
        </w:rPr>
        <w:t>.</w:t>
      </w:r>
    </w:p>
    <w:sectPr w:rsidR="00962316" w:rsidRPr="00FC39B9" w:rsidSect="007847E5">
      <w:footerReference w:type="default" r:id="rId9"/>
      <w:pgSz w:w="11906" w:h="16838"/>
      <w:pgMar w:top="851"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55" w:rsidRDefault="00C13355" w:rsidP="00F45C34">
      <w:r>
        <w:separator/>
      </w:r>
    </w:p>
  </w:endnote>
  <w:endnote w:type="continuationSeparator" w:id="1">
    <w:p w:rsidR="00C13355" w:rsidRDefault="00C13355" w:rsidP="00F45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032680"/>
      <w:docPartObj>
        <w:docPartGallery w:val="Page Numbers (Bottom of Page)"/>
        <w:docPartUnique/>
      </w:docPartObj>
    </w:sdtPr>
    <w:sdtContent>
      <w:p w:rsidR="00C13355" w:rsidRDefault="00C13355">
        <w:pPr>
          <w:pStyle w:val="Piedepgina"/>
          <w:jc w:val="right"/>
        </w:pPr>
        <w:fldSimple w:instr=" PAGE   \* MERGEFORMAT ">
          <w:r w:rsidR="00F34050">
            <w:rPr>
              <w:noProof/>
            </w:rPr>
            <w:t>4</w:t>
          </w:r>
        </w:fldSimple>
      </w:p>
    </w:sdtContent>
  </w:sdt>
  <w:p w:rsidR="00C13355" w:rsidRDefault="00C133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55" w:rsidRDefault="00C13355" w:rsidP="00F45C34">
      <w:r>
        <w:separator/>
      </w:r>
    </w:p>
  </w:footnote>
  <w:footnote w:type="continuationSeparator" w:id="1">
    <w:p w:rsidR="00C13355" w:rsidRDefault="00C13355" w:rsidP="00F45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3A5"/>
    <w:multiLevelType w:val="hybridMultilevel"/>
    <w:tmpl w:val="58FE74C0"/>
    <w:lvl w:ilvl="0" w:tplc="FDEE335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0E7658A"/>
    <w:multiLevelType w:val="hybridMultilevel"/>
    <w:tmpl w:val="A994FC06"/>
    <w:lvl w:ilvl="0" w:tplc="9D2E8F72">
      <w:start w:val="3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F9818F1"/>
    <w:multiLevelType w:val="hybridMultilevel"/>
    <w:tmpl w:val="7A4E662C"/>
    <w:lvl w:ilvl="0" w:tplc="EF4E360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3386697F"/>
    <w:multiLevelType w:val="hybridMultilevel"/>
    <w:tmpl w:val="DDB29C06"/>
    <w:lvl w:ilvl="0" w:tplc="57D2A60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305034"/>
    <w:multiLevelType w:val="hybridMultilevel"/>
    <w:tmpl w:val="FE9E89A8"/>
    <w:lvl w:ilvl="0" w:tplc="867A9AEC">
      <w:start w:val="1"/>
      <w:numFmt w:val="decimal"/>
      <w:lvlText w:val="%1."/>
      <w:lvlJc w:val="left"/>
      <w:pPr>
        <w:ind w:left="720" w:hanging="360"/>
      </w:pPr>
      <w:rPr>
        <w:rFonts w:ascii="Calibri" w:hAnsi="Calibri" w:cs="Calibri" w:hint="default"/>
        <w:b w:val="0"/>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1F687B"/>
    <w:multiLevelType w:val="hybridMultilevel"/>
    <w:tmpl w:val="C5469472"/>
    <w:lvl w:ilvl="0" w:tplc="D41835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030AA"/>
    <w:rsid w:val="0000140C"/>
    <w:rsid w:val="0000588D"/>
    <w:rsid w:val="00023157"/>
    <w:rsid w:val="0003022B"/>
    <w:rsid w:val="00037C5C"/>
    <w:rsid w:val="00057DC8"/>
    <w:rsid w:val="00077512"/>
    <w:rsid w:val="000B6BBC"/>
    <w:rsid w:val="000C7493"/>
    <w:rsid w:val="000D5676"/>
    <w:rsid w:val="000D7A3A"/>
    <w:rsid w:val="000E1648"/>
    <w:rsid w:val="001030AA"/>
    <w:rsid w:val="00120EE8"/>
    <w:rsid w:val="0012750E"/>
    <w:rsid w:val="001507B3"/>
    <w:rsid w:val="00160EAD"/>
    <w:rsid w:val="001627A9"/>
    <w:rsid w:val="0016798E"/>
    <w:rsid w:val="00173F4A"/>
    <w:rsid w:val="001820EA"/>
    <w:rsid w:val="00187446"/>
    <w:rsid w:val="001A6B22"/>
    <w:rsid w:val="001C0954"/>
    <w:rsid w:val="001C492F"/>
    <w:rsid w:val="001D75F2"/>
    <w:rsid w:val="001E55BC"/>
    <w:rsid w:val="001E6634"/>
    <w:rsid w:val="00214AB0"/>
    <w:rsid w:val="00217B71"/>
    <w:rsid w:val="00231844"/>
    <w:rsid w:val="00257C33"/>
    <w:rsid w:val="002846DD"/>
    <w:rsid w:val="002B6CBC"/>
    <w:rsid w:val="002C3EED"/>
    <w:rsid w:val="002E4C35"/>
    <w:rsid w:val="002F2EC0"/>
    <w:rsid w:val="002F3CC6"/>
    <w:rsid w:val="00311E19"/>
    <w:rsid w:val="00320F25"/>
    <w:rsid w:val="00326ACB"/>
    <w:rsid w:val="00384871"/>
    <w:rsid w:val="003A41B0"/>
    <w:rsid w:val="003B77AA"/>
    <w:rsid w:val="003D3A86"/>
    <w:rsid w:val="003D7D53"/>
    <w:rsid w:val="003F6656"/>
    <w:rsid w:val="00406FB1"/>
    <w:rsid w:val="00421887"/>
    <w:rsid w:val="00433A48"/>
    <w:rsid w:val="004948AC"/>
    <w:rsid w:val="004E023D"/>
    <w:rsid w:val="004E717C"/>
    <w:rsid w:val="005121D9"/>
    <w:rsid w:val="0052509D"/>
    <w:rsid w:val="00526788"/>
    <w:rsid w:val="0052679E"/>
    <w:rsid w:val="00530F68"/>
    <w:rsid w:val="00532A3A"/>
    <w:rsid w:val="00533176"/>
    <w:rsid w:val="00535B67"/>
    <w:rsid w:val="00555B11"/>
    <w:rsid w:val="00567DAA"/>
    <w:rsid w:val="005B3933"/>
    <w:rsid w:val="005B7A91"/>
    <w:rsid w:val="005D1A33"/>
    <w:rsid w:val="006058D8"/>
    <w:rsid w:val="00640E17"/>
    <w:rsid w:val="00644F1C"/>
    <w:rsid w:val="006506F6"/>
    <w:rsid w:val="006508BF"/>
    <w:rsid w:val="0068060B"/>
    <w:rsid w:val="00686D65"/>
    <w:rsid w:val="00693161"/>
    <w:rsid w:val="006A3394"/>
    <w:rsid w:val="006A3A21"/>
    <w:rsid w:val="006B4189"/>
    <w:rsid w:val="006C1AC2"/>
    <w:rsid w:val="006E5BDC"/>
    <w:rsid w:val="0070718C"/>
    <w:rsid w:val="00712CAA"/>
    <w:rsid w:val="00721FE0"/>
    <w:rsid w:val="0072217D"/>
    <w:rsid w:val="007233FC"/>
    <w:rsid w:val="00726883"/>
    <w:rsid w:val="007366F8"/>
    <w:rsid w:val="007367AD"/>
    <w:rsid w:val="007402F7"/>
    <w:rsid w:val="00745CC9"/>
    <w:rsid w:val="00750965"/>
    <w:rsid w:val="00753FB4"/>
    <w:rsid w:val="0075405E"/>
    <w:rsid w:val="00770E02"/>
    <w:rsid w:val="007715C9"/>
    <w:rsid w:val="00775E10"/>
    <w:rsid w:val="007847E5"/>
    <w:rsid w:val="00795C75"/>
    <w:rsid w:val="00795ED7"/>
    <w:rsid w:val="007A6EB9"/>
    <w:rsid w:val="007C5A32"/>
    <w:rsid w:val="007C6A0C"/>
    <w:rsid w:val="007D57DC"/>
    <w:rsid w:val="007E17F2"/>
    <w:rsid w:val="007E20CF"/>
    <w:rsid w:val="00801960"/>
    <w:rsid w:val="00803095"/>
    <w:rsid w:val="008116AF"/>
    <w:rsid w:val="00812B5F"/>
    <w:rsid w:val="008145C7"/>
    <w:rsid w:val="008416E2"/>
    <w:rsid w:val="00861A82"/>
    <w:rsid w:val="00863B48"/>
    <w:rsid w:val="00864304"/>
    <w:rsid w:val="00866973"/>
    <w:rsid w:val="008744E2"/>
    <w:rsid w:val="008B387A"/>
    <w:rsid w:val="008B411D"/>
    <w:rsid w:val="008E4E3D"/>
    <w:rsid w:val="008F307F"/>
    <w:rsid w:val="00900B03"/>
    <w:rsid w:val="00926B8A"/>
    <w:rsid w:val="009502C4"/>
    <w:rsid w:val="00962316"/>
    <w:rsid w:val="00964AE2"/>
    <w:rsid w:val="009B5C3F"/>
    <w:rsid w:val="009C7310"/>
    <w:rsid w:val="009F2BF0"/>
    <w:rsid w:val="009F550C"/>
    <w:rsid w:val="009F6B71"/>
    <w:rsid w:val="00A112E4"/>
    <w:rsid w:val="00A17EEE"/>
    <w:rsid w:val="00A35802"/>
    <w:rsid w:val="00A4730E"/>
    <w:rsid w:val="00A60729"/>
    <w:rsid w:val="00AA1C1A"/>
    <w:rsid w:val="00AB3830"/>
    <w:rsid w:val="00AE3705"/>
    <w:rsid w:val="00AF1E51"/>
    <w:rsid w:val="00AF50E4"/>
    <w:rsid w:val="00B00E19"/>
    <w:rsid w:val="00B00EC1"/>
    <w:rsid w:val="00B02773"/>
    <w:rsid w:val="00B25640"/>
    <w:rsid w:val="00B3011B"/>
    <w:rsid w:val="00B356E2"/>
    <w:rsid w:val="00B6232C"/>
    <w:rsid w:val="00B82C91"/>
    <w:rsid w:val="00B85248"/>
    <w:rsid w:val="00BA2048"/>
    <w:rsid w:val="00BB1543"/>
    <w:rsid w:val="00BB38B1"/>
    <w:rsid w:val="00BC68C1"/>
    <w:rsid w:val="00C13355"/>
    <w:rsid w:val="00C32F09"/>
    <w:rsid w:val="00C332DD"/>
    <w:rsid w:val="00C520A1"/>
    <w:rsid w:val="00C52AAE"/>
    <w:rsid w:val="00C55577"/>
    <w:rsid w:val="00C55918"/>
    <w:rsid w:val="00C60254"/>
    <w:rsid w:val="00C95254"/>
    <w:rsid w:val="00CA424E"/>
    <w:rsid w:val="00CA5217"/>
    <w:rsid w:val="00CD4CBF"/>
    <w:rsid w:val="00CE1FD4"/>
    <w:rsid w:val="00CE369E"/>
    <w:rsid w:val="00D011C6"/>
    <w:rsid w:val="00D05ACF"/>
    <w:rsid w:val="00D440FD"/>
    <w:rsid w:val="00D51E6A"/>
    <w:rsid w:val="00DC4765"/>
    <w:rsid w:val="00DC7377"/>
    <w:rsid w:val="00DD1C8A"/>
    <w:rsid w:val="00DE708D"/>
    <w:rsid w:val="00E17DA7"/>
    <w:rsid w:val="00E74A0B"/>
    <w:rsid w:val="00E8052E"/>
    <w:rsid w:val="00E92080"/>
    <w:rsid w:val="00E92DFB"/>
    <w:rsid w:val="00E935DE"/>
    <w:rsid w:val="00EA6BA9"/>
    <w:rsid w:val="00EF00A9"/>
    <w:rsid w:val="00EF2AF7"/>
    <w:rsid w:val="00F0642F"/>
    <w:rsid w:val="00F23B28"/>
    <w:rsid w:val="00F2611A"/>
    <w:rsid w:val="00F27F6F"/>
    <w:rsid w:val="00F34050"/>
    <w:rsid w:val="00F35C4B"/>
    <w:rsid w:val="00F37E89"/>
    <w:rsid w:val="00F409C2"/>
    <w:rsid w:val="00F45C34"/>
    <w:rsid w:val="00F64871"/>
    <w:rsid w:val="00FA5FC9"/>
    <w:rsid w:val="00FB0C69"/>
    <w:rsid w:val="00FC0B0A"/>
    <w:rsid w:val="00FC39B9"/>
    <w:rsid w:val="00FC703B"/>
    <w:rsid w:val="00FD009A"/>
    <w:rsid w:val="00FE6614"/>
    <w:rsid w:val="00FF10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AA"/>
    <w:pPr>
      <w:spacing w:after="0" w:line="240" w:lineRule="auto"/>
      <w:ind w:left="720"/>
    </w:pPr>
    <w:rPr>
      <w:rFonts w:ascii="Times New Roman" w:eastAsia="Times New Roman" w:hAnsi="Times New Roman" w:cs="Times New Roman"/>
      <w:sz w:val="24"/>
      <w:szCs w:val="24"/>
      <w:lang w:val="es-AR" w:eastAsia="es-ES"/>
    </w:rPr>
  </w:style>
  <w:style w:type="paragraph" w:styleId="Ttulo3">
    <w:name w:val="heading 3"/>
    <w:basedOn w:val="Normal"/>
    <w:next w:val="Normal"/>
    <w:link w:val="Ttulo3Car"/>
    <w:qFormat/>
    <w:rsid w:val="001030AA"/>
    <w:pPr>
      <w:keepNext/>
      <w:jc w:val="right"/>
      <w:outlineLvl w:val="2"/>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030AA"/>
    <w:rPr>
      <w:rFonts w:ascii="Times New Roman" w:eastAsia="Times New Roman" w:hAnsi="Times New Roman" w:cs="Times New Roman"/>
      <w:sz w:val="24"/>
      <w:szCs w:val="20"/>
    </w:rPr>
  </w:style>
  <w:style w:type="paragraph" w:styleId="Textoindependiente">
    <w:name w:val="Body Text"/>
    <w:basedOn w:val="Normal"/>
    <w:link w:val="TextoindependienteCar"/>
    <w:rsid w:val="001030AA"/>
    <w:pPr>
      <w:spacing w:after="120"/>
    </w:pPr>
  </w:style>
  <w:style w:type="character" w:customStyle="1" w:styleId="TextoindependienteCar">
    <w:name w:val="Texto independiente Car"/>
    <w:basedOn w:val="Fuentedeprrafopredeter"/>
    <w:link w:val="Textoindependiente"/>
    <w:rsid w:val="001030AA"/>
    <w:rPr>
      <w:rFonts w:ascii="Times New Roman" w:eastAsia="Times New Roman" w:hAnsi="Times New Roman" w:cs="Times New Roman"/>
      <w:sz w:val="24"/>
      <w:szCs w:val="24"/>
    </w:rPr>
  </w:style>
  <w:style w:type="paragraph" w:styleId="Prrafodelista">
    <w:name w:val="List Paragraph"/>
    <w:basedOn w:val="Normal"/>
    <w:uiPriority w:val="34"/>
    <w:qFormat/>
    <w:rsid w:val="00864304"/>
    <w:pPr>
      <w:spacing w:after="200" w:line="276" w:lineRule="auto"/>
      <w:contextualSpacing/>
    </w:pPr>
    <w:rPr>
      <w:rFonts w:ascii="Calibri" w:eastAsia="Calibri" w:hAnsi="Calibri"/>
      <w:sz w:val="22"/>
      <w:szCs w:val="22"/>
      <w:lang w:eastAsia="en-US"/>
    </w:rPr>
  </w:style>
  <w:style w:type="paragraph" w:styleId="Sinespaciado">
    <w:name w:val="No Spacing"/>
    <w:uiPriority w:val="1"/>
    <w:qFormat/>
    <w:rsid w:val="00864304"/>
    <w:pPr>
      <w:spacing w:after="0" w:line="240" w:lineRule="auto"/>
    </w:pPr>
    <w:rPr>
      <w:rFonts w:ascii="Calibri" w:eastAsia="Calibri" w:hAnsi="Calibri" w:cs="Times New Roman"/>
      <w:lang w:val="es-AR"/>
    </w:rPr>
  </w:style>
  <w:style w:type="paragraph" w:styleId="Textodeglobo">
    <w:name w:val="Balloon Text"/>
    <w:basedOn w:val="Normal"/>
    <w:link w:val="TextodegloboCar"/>
    <w:uiPriority w:val="99"/>
    <w:semiHidden/>
    <w:unhideWhenUsed/>
    <w:rsid w:val="007847E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7E5"/>
    <w:rPr>
      <w:rFonts w:ascii="Tahoma" w:eastAsia="Times New Roman" w:hAnsi="Tahoma" w:cs="Tahoma"/>
      <w:sz w:val="16"/>
      <w:szCs w:val="16"/>
      <w:lang w:val="es-AR" w:eastAsia="es-ES"/>
    </w:rPr>
  </w:style>
  <w:style w:type="paragraph" w:styleId="Encabezado">
    <w:name w:val="header"/>
    <w:basedOn w:val="Normal"/>
    <w:link w:val="EncabezadoCar"/>
    <w:uiPriority w:val="99"/>
    <w:semiHidden/>
    <w:unhideWhenUsed/>
    <w:rsid w:val="00F45C34"/>
    <w:pPr>
      <w:tabs>
        <w:tab w:val="center" w:pos="4252"/>
        <w:tab w:val="right" w:pos="8504"/>
      </w:tabs>
    </w:pPr>
  </w:style>
  <w:style w:type="character" w:customStyle="1" w:styleId="EncabezadoCar">
    <w:name w:val="Encabezado Car"/>
    <w:basedOn w:val="Fuentedeprrafopredeter"/>
    <w:link w:val="Encabezado"/>
    <w:uiPriority w:val="99"/>
    <w:semiHidden/>
    <w:rsid w:val="00F45C34"/>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F45C34"/>
    <w:pPr>
      <w:tabs>
        <w:tab w:val="center" w:pos="4252"/>
        <w:tab w:val="right" w:pos="8504"/>
      </w:tabs>
    </w:pPr>
  </w:style>
  <w:style w:type="character" w:customStyle="1" w:styleId="PiedepginaCar">
    <w:name w:val="Pie de página Car"/>
    <w:basedOn w:val="Fuentedeprrafopredeter"/>
    <w:link w:val="Piedepgina"/>
    <w:uiPriority w:val="99"/>
    <w:rsid w:val="00F45C34"/>
    <w:rPr>
      <w:rFonts w:ascii="Times New Roman" w:eastAsia="Times New Roman" w:hAnsi="Times New Roman" w:cs="Times New Roman"/>
      <w:sz w:val="24"/>
      <w:szCs w:val="24"/>
      <w:lang w:val="es-AR" w:eastAsia="es-ES"/>
    </w:rPr>
  </w:style>
  <w:style w:type="character" w:styleId="Nmerodepgina">
    <w:name w:val="page number"/>
    <w:basedOn w:val="Fuentedeprrafopredeter"/>
    <w:rsid w:val="00DE708D"/>
  </w:style>
</w:styles>
</file>

<file path=word/webSettings.xml><?xml version="1.0" encoding="utf-8"?>
<w:webSettings xmlns:r="http://schemas.openxmlformats.org/officeDocument/2006/relationships" xmlns:w="http://schemas.openxmlformats.org/wordprocessingml/2006/main">
  <w:divs>
    <w:div w:id="20330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A7B5-BFBC-4B4F-AA93-F2D41F4C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1386</Words>
  <Characters>7627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12</cp:revision>
  <cp:lastPrinted>2018-11-28T17:19:00Z</cp:lastPrinted>
  <dcterms:created xsi:type="dcterms:W3CDTF">2018-11-29T15:58:00Z</dcterms:created>
  <dcterms:modified xsi:type="dcterms:W3CDTF">2018-12-03T20:26:00Z</dcterms:modified>
</cp:coreProperties>
</file>