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w:t>
      </w:r>
      <w:r w:rsidR="003E165E">
        <w:rPr>
          <w:b/>
          <w:u w:val="single"/>
        </w:rPr>
        <w:t>noviembre</w:t>
      </w:r>
      <w:r w:rsidR="00162A68">
        <w:rPr>
          <w:b/>
          <w:u w:val="single"/>
        </w:rPr>
        <w:t xml:space="preserve"> 2019</w:t>
      </w:r>
    </w:p>
    <w:p w:rsidR="00666D02" w:rsidRPr="007F5249" w:rsidRDefault="00666D02" w:rsidP="00666D02">
      <w:pPr>
        <w:jc w:val="center"/>
        <w:rPr>
          <w:b/>
          <w:sz w:val="24"/>
        </w:rPr>
      </w:pPr>
      <w:r w:rsidRPr="007F5249">
        <w:rPr>
          <w:b/>
          <w:sz w:val="24"/>
        </w:rPr>
        <w:t>ACTA</w:t>
      </w:r>
      <w:r w:rsidR="006C11B1">
        <w:rPr>
          <w:b/>
          <w:sz w:val="24"/>
        </w:rPr>
        <w:t xml:space="preserve"> Nº 0</w:t>
      </w:r>
      <w:r w:rsidR="002E4C10">
        <w:rPr>
          <w:b/>
          <w:sz w:val="24"/>
        </w:rPr>
        <w:t>1</w:t>
      </w:r>
      <w:r w:rsidR="000E1866">
        <w:rPr>
          <w:b/>
          <w:sz w:val="24"/>
        </w:rPr>
        <w:t>1</w:t>
      </w:r>
      <w:r w:rsidR="006C11B1">
        <w:rPr>
          <w:b/>
          <w:sz w:val="24"/>
        </w:rPr>
        <w:t>/1</w:t>
      </w:r>
      <w:r w:rsidR="002C0303">
        <w:rPr>
          <w:b/>
          <w:sz w:val="24"/>
        </w:rPr>
        <w:t>9</w:t>
      </w:r>
    </w:p>
    <w:p w:rsidR="007A3CB6" w:rsidRDefault="00D60593" w:rsidP="00D60593">
      <w:pPr>
        <w:jc w:val="both"/>
      </w:pPr>
      <w:r>
        <w:t xml:space="preserve">En la ciudad de Tandil, a los </w:t>
      </w:r>
      <w:r w:rsidR="002516EA">
        <w:t>veintitrés</w:t>
      </w:r>
      <w:r w:rsidR="00222692">
        <w:t xml:space="preserve"> días</w:t>
      </w:r>
      <w:r>
        <w:t xml:space="preserve"> del mes de </w:t>
      </w:r>
      <w:r w:rsidR="005C1223">
        <w:t>octubre</w:t>
      </w:r>
      <w:r>
        <w:t xml:space="preserve"> de dos mil </w:t>
      </w:r>
      <w:r w:rsidR="00E36B49">
        <w:t>dieci</w:t>
      </w:r>
      <w:r w:rsidR="002C0303">
        <w:t>nueve</w:t>
      </w:r>
      <w:r>
        <w:t>, siendo las</w:t>
      </w:r>
      <w:r w:rsidR="00F601FE">
        <w:t xml:space="preserve"> </w:t>
      </w:r>
      <w:r w:rsidR="004A4CF7">
        <w:t>catorce</w:t>
      </w:r>
      <w:r>
        <w:t xml:space="preserve"> 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r w:rsidR="002E4C10">
        <w:t>-----------------------</w:t>
      </w:r>
    </w:p>
    <w:p w:rsidR="00967AA8" w:rsidRDefault="005E5E33" w:rsidP="00673AD3">
      <w:pPr>
        <w:jc w:val="both"/>
      </w:pPr>
      <w:r w:rsidRPr="00F74C49">
        <w:t xml:space="preserve">Se </w:t>
      </w:r>
      <w:r w:rsidR="002C0303" w:rsidRPr="00F74C49">
        <w:t>encuentra</w:t>
      </w:r>
      <w:r w:rsidRPr="00F74C49">
        <w:t xml:space="preserve"> present</w:t>
      </w:r>
      <w:r w:rsidR="00F04BFA" w:rsidRPr="00F74C49">
        <w:t>e</w:t>
      </w:r>
      <w:r w:rsidRPr="00F74C49">
        <w:t xml:space="preserve">s la Sra. </w:t>
      </w:r>
      <w:r w:rsidR="00673AD3">
        <w:t xml:space="preserve">Decana </w:t>
      </w:r>
      <w:r w:rsidR="00256913">
        <w:t>Prof</w:t>
      </w:r>
      <w:r w:rsidR="00673AD3">
        <w:t>.</w:t>
      </w:r>
      <w:r w:rsidR="002E4C10">
        <w:t xml:space="preserve"> </w:t>
      </w:r>
      <w:r w:rsidR="00256913">
        <w:t xml:space="preserve">Alicia </w:t>
      </w:r>
      <w:proofErr w:type="spellStart"/>
      <w:r w:rsidR="00256913">
        <w:t>Spinello</w:t>
      </w:r>
      <w:proofErr w:type="spellEnd"/>
      <w:r w:rsidRPr="00F74C49">
        <w:t xml:space="preserve">, </w:t>
      </w:r>
      <w:r w:rsidR="00F04BFA" w:rsidRPr="00F74C49">
        <w:t>representante del claustro</w:t>
      </w:r>
      <w:r w:rsidR="002E4C10">
        <w:t xml:space="preserve"> </w:t>
      </w:r>
      <w:r w:rsidR="0041684D" w:rsidRPr="00F74C49">
        <w:t>No</w:t>
      </w:r>
      <w:r w:rsidR="00AF0E05" w:rsidRPr="00F74C49">
        <w:t>d</w:t>
      </w:r>
      <w:r w:rsidR="0041684D" w:rsidRPr="00F74C49">
        <w:t xml:space="preserve">ocente </w:t>
      </w:r>
      <w:proofErr w:type="spellStart"/>
      <w:r w:rsidR="00967AA8">
        <w:t>Srita</w:t>
      </w:r>
      <w:proofErr w:type="spellEnd"/>
      <w:r w:rsidR="00967AA8">
        <w:t>. Verónica Acevedo</w:t>
      </w:r>
      <w:r w:rsidR="00E81C64" w:rsidRPr="00F74C49">
        <w:t>;</w:t>
      </w:r>
      <w:r w:rsidR="002E4C10">
        <w:t xml:space="preserve"> </w:t>
      </w:r>
      <w:r w:rsidRPr="00F74C49">
        <w:t>representante de</w:t>
      </w:r>
      <w:r w:rsidR="0027563B" w:rsidRPr="00F74C49">
        <w:t>l claustro estudianti</w:t>
      </w:r>
      <w:r w:rsidR="00B66A62">
        <w:t xml:space="preserve">l </w:t>
      </w:r>
      <w:r w:rsidR="002E4C10">
        <w:t xml:space="preserve">el Sr. </w:t>
      </w:r>
      <w:r w:rsidR="00072E1F">
        <w:t>Ignacio Lebrón</w:t>
      </w:r>
      <w:r w:rsidR="005C6928">
        <w:t xml:space="preserve">; </w:t>
      </w:r>
      <w:r w:rsidR="003E165E">
        <w:t>la representante del claustro graduados Prof. Josefina Varela</w:t>
      </w:r>
      <w:r w:rsidR="005C6928">
        <w:t xml:space="preserve"> y</w:t>
      </w:r>
      <w:r w:rsidR="003E165E">
        <w:t xml:space="preserve"> la</w:t>
      </w:r>
      <w:r w:rsidR="002E4C10">
        <w:t xml:space="preserve"> </w:t>
      </w:r>
      <w:r w:rsidR="00233D44" w:rsidRPr="00F74C49">
        <w:t>repres</w:t>
      </w:r>
      <w:r w:rsidR="00233D44">
        <w:t>entante del claustro Docente</w:t>
      </w:r>
      <w:r w:rsidR="003F1A73">
        <w:t xml:space="preserve"> </w:t>
      </w:r>
      <w:proofErr w:type="spellStart"/>
      <w:r w:rsidR="005C6928">
        <w:t>Mag</w:t>
      </w:r>
      <w:proofErr w:type="spellEnd"/>
      <w:r w:rsidR="005C6928">
        <w:t xml:space="preserve">. </w:t>
      </w:r>
      <w:r w:rsidR="000E1866">
        <w:t>Silvia Valenzuela</w:t>
      </w:r>
      <w:r w:rsidR="00233D44">
        <w:t>-----------------------------</w:t>
      </w:r>
      <w:r w:rsidR="00967AA8">
        <w:t>--------------</w:t>
      </w:r>
      <w:r w:rsidR="00F601FE">
        <w:t>--</w:t>
      </w:r>
      <w:r w:rsidR="000E1866">
        <w:t>----------------------------</w:t>
      </w:r>
      <w:r w:rsidR="00072E1F">
        <w:t>-----------</w:t>
      </w:r>
    </w:p>
    <w:p w:rsidR="00673AD3" w:rsidRDefault="00673AD3" w:rsidP="00673AD3">
      <w:pPr>
        <w:jc w:val="both"/>
      </w:pPr>
      <w:r>
        <w:t>Se producen las siguientes novedades:</w:t>
      </w:r>
    </w:p>
    <w:p w:rsidR="001F07A5" w:rsidRPr="001F07A5" w:rsidRDefault="001F07A5" w:rsidP="007E5676">
      <w:pPr>
        <w:pStyle w:val="Prrafodelista"/>
        <w:numPr>
          <w:ilvl w:val="0"/>
          <w:numId w:val="36"/>
        </w:numPr>
        <w:jc w:val="both"/>
        <w:rPr>
          <w:i/>
        </w:rPr>
      </w:pPr>
      <w:r w:rsidRPr="001F07A5">
        <w:t xml:space="preserve">Se procede a la lectura de la </w:t>
      </w:r>
      <w:r w:rsidRPr="001F07A5">
        <w:rPr>
          <w:b/>
        </w:rPr>
        <w:t>OCS 2990</w:t>
      </w:r>
      <w:r w:rsidRPr="001F07A5">
        <w:t xml:space="preserve"> art. 26:</w:t>
      </w:r>
    </w:p>
    <w:p w:rsidR="001F07A5" w:rsidRPr="001F07A5" w:rsidRDefault="001F07A5" w:rsidP="001F07A5">
      <w:pPr>
        <w:jc w:val="both"/>
        <w:rPr>
          <w:i/>
        </w:rPr>
      </w:pPr>
      <w:r w:rsidRPr="001F07A5">
        <w:rPr>
          <w:i/>
        </w:rPr>
        <w:t>“Cuando al cierre del lapso previsto se registrara solamente una lista en condiciones de ser electa, la Junta Electoral procederá a su proclamación sin necesidad de cumplimiento del acto eleccionario.”</w:t>
      </w:r>
    </w:p>
    <w:p w:rsidR="002E4C10" w:rsidRDefault="001F07A5" w:rsidP="001F07A5">
      <w:pPr>
        <w:pStyle w:val="Prrafodelista"/>
        <w:numPr>
          <w:ilvl w:val="0"/>
          <w:numId w:val="36"/>
        </w:numPr>
        <w:jc w:val="both"/>
      </w:pPr>
      <w:r w:rsidRPr="001F07A5">
        <w:t xml:space="preserve">Se proclama la Lista N° </w:t>
      </w:r>
      <w:r>
        <w:t>30</w:t>
      </w:r>
      <w:r w:rsidRPr="001F07A5">
        <w:t xml:space="preserve"> correspondientes al claustro </w:t>
      </w:r>
      <w:r>
        <w:t>Graduados:</w:t>
      </w:r>
    </w:p>
    <w:p w:rsidR="001F07A5" w:rsidRDefault="001F07A5" w:rsidP="001F07A5">
      <w:pPr>
        <w:jc w:val="both"/>
        <w:rPr>
          <w:b/>
          <w:u w:val="single"/>
        </w:rPr>
      </w:pPr>
      <w:r w:rsidRPr="002F36FD">
        <w:rPr>
          <w:b/>
          <w:u w:val="single"/>
        </w:rPr>
        <w:t xml:space="preserve">Lista Nº </w:t>
      </w:r>
      <w:r>
        <w:rPr>
          <w:b/>
          <w:u w:val="single"/>
        </w:rPr>
        <w:t>30</w:t>
      </w:r>
      <w:r w:rsidRPr="002F36FD">
        <w:rPr>
          <w:b/>
          <w:u w:val="single"/>
        </w:rPr>
        <w:t xml:space="preserve"> - “</w:t>
      </w:r>
      <w:r>
        <w:rPr>
          <w:b/>
          <w:u w:val="single"/>
        </w:rPr>
        <w:t xml:space="preserve">Frente </w:t>
      </w:r>
      <w:proofErr w:type="spellStart"/>
      <w:r>
        <w:rPr>
          <w:b/>
          <w:u w:val="single"/>
        </w:rPr>
        <w:t>Todes</w:t>
      </w:r>
      <w:proofErr w:type="spellEnd"/>
      <w:r>
        <w:rPr>
          <w:b/>
          <w:u w:val="single"/>
        </w:rPr>
        <w:t xml:space="preserve"> </w:t>
      </w:r>
      <w:proofErr w:type="spellStart"/>
      <w:r>
        <w:rPr>
          <w:b/>
          <w:u w:val="single"/>
        </w:rPr>
        <w:t>Graduades</w:t>
      </w:r>
      <w:proofErr w:type="spellEnd"/>
      <w:r w:rsidRPr="002F36FD">
        <w:rPr>
          <w:b/>
          <w:u w:val="single"/>
        </w:rPr>
        <w:t>”</w:t>
      </w:r>
    </w:p>
    <w:p w:rsidR="001F07A5" w:rsidRPr="00746C63" w:rsidRDefault="001F07A5" w:rsidP="001F07A5">
      <w:pPr>
        <w:jc w:val="both"/>
        <w:rPr>
          <w:u w:val="single"/>
        </w:rPr>
      </w:pPr>
      <w:r w:rsidRPr="00746C63">
        <w:rPr>
          <w:u w:val="single"/>
        </w:rPr>
        <w:t xml:space="preserve">Representantes al Consejo Superior: </w:t>
      </w:r>
    </w:p>
    <w:p w:rsidR="001F07A5" w:rsidRDefault="001F07A5" w:rsidP="001F07A5">
      <w:pPr>
        <w:jc w:val="both"/>
      </w:pPr>
      <w:r>
        <w:t xml:space="preserve">Titular: Camila </w:t>
      </w:r>
      <w:proofErr w:type="spellStart"/>
      <w:r>
        <w:t>Zubigaray</w:t>
      </w:r>
      <w:proofErr w:type="spellEnd"/>
      <w:r>
        <w:t>. DNI: 36608438</w:t>
      </w:r>
    </w:p>
    <w:p w:rsidR="001F07A5" w:rsidRDefault="001F07A5" w:rsidP="001F07A5">
      <w:pPr>
        <w:jc w:val="both"/>
      </w:pPr>
      <w:r>
        <w:t xml:space="preserve">Suplente: Luna Sofía </w:t>
      </w:r>
      <w:proofErr w:type="spellStart"/>
      <w:r>
        <w:t>Dobal</w:t>
      </w:r>
      <w:proofErr w:type="spellEnd"/>
      <w:r>
        <w:t>. DNI: 37014967</w:t>
      </w:r>
    </w:p>
    <w:p w:rsidR="001F07A5" w:rsidRPr="00746C63" w:rsidRDefault="001F07A5" w:rsidP="001F07A5">
      <w:pPr>
        <w:jc w:val="both"/>
        <w:rPr>
          <w:u w:val="single"/>
        </w:rPr>
      </w:pPr>
      <w:r w:rsidRPr="00746C63">
        <w:rPr>
          <w:u w:val="single"/>
        </w:rPr>
        <w:t>Representantes a Consejo Académico:</w:t>
      </w:r>
    </w:p>
    <w:p w:rsidR="001F07A5" w:rsidRPr="00746C63" w:rsidRDefault="001F07A5" w:rsidP="001F07A5">
      <w:pPr>
        <w:jc w:val="both"/>
        <w:rPr>
          <w:i/>
        </w:rPr>
      </w:pPr>
      <w:r w:rsidRPr="00746C63">
        <w:rPr>
          <w:i/>
        </w:rPr>
        <w:t>Titulares:</w:t>
      </w:r>
    </w:p>
    <w:p w:rsidR="001F07A5" w:rsidRDefault="001F07A5" w:rsidP="001F07A5">
      <w:pPr>
        <w:pStyle w:val="Prrafodelista"/>
        <w:numPr>
          <w:ilvl w:val="0"/>
          <w:numId w:val="38"/>
        </w:numPr>
        <w:jc w:val="both"/>
      </w:pPr>
      <w:r>
        <w:t>Muñoz Lucila – DNI: 34292486</w:t>
      </w:r>
    </w:p>
    <w:p w:rsidR="001F07A5" w:rsidRDefault="001F07A5" w:rsidP="001F07A5">
      <w:pPr>
        <w:pStyle w:val="Prrafodelista"/>
        <w:numPr>
          <w:ilvl w:val="0"/>
          <w:numId w:val="38"/>
        </w:numPr>
        <w:jc w:val="both"/>
      </w:pPr>
      <w:r>
        <w:t>Villalba Laura – DNI: 35797722</w:t>
      </w:r>
    </w:p>
    <w:p w:rsidR="001F07A5" w:rsidRPr="00746C63" w:rsidRDefault="001F07A5" w:rsidP="001F07A5">
      <w:pPr>
        <w:jc w:val="both"/>
        <w:rPr>
          <w:i/>
        </w:rPr>
      </w:pPr>
      <w:r w:rsidRPr="00746C63">
        <w:rPr>
          <w:i/>
        </w:rPr>
        <w:t>Suplentes:</w:t>
      </w:r>
    </w:p>
    <w:p w:rsidR="001F07A5" w:rsidRDefault="001F07A5" w:rsidP="001F07A5">
      <w:pPr>
        <w:pStyle w:val="Prrafodelista"/>
        <w:numPr>
          <w:ilvl w:val="0"/>
          <w:numId w:val="39"/>
        </w:numPr>
        <w:jc w:val="both"/>
      </w:pPr>
      <w:r>
        <w:t>Olivera José Alejandro – DNI: 33908396</w:t>
      </w:r>
    </w:p>
    <w:p w:rsidR="001F07A5" w:rsidRDefault="001F07A5" w:rsidP="001F07A5">
      <w:pPr>
        <w:pStyle w:val="Prrafodelista"/>
        <w:numPr>
          <w:ilvl w:val="0"/>
          <w:numId w:val="39"/>
        </w:numPr>
        <w:jc w:val="both"/>
      </w:pPr>
      <w:proofErr w:type="spellStart"/>
      <w:r>
        <w:t>Huarte</w:t>
      </w:r>
      <w:proofErr w:type="spellEnd"/>
      <w:r>
        <w:t xml:space="preserve"> Claudia – DNI: 18037675</w:t>
      </w:r>
    </w:p>
    <w:p w:rsidR="001F07A5" w:rsidRDefault="001F07A5" w:rsidP="001F07A5">
      <w:pPr>
        <w:pStyle w:val="Prrafodelista"/>
        <w:jc w:val="both"/>
      </w:pPr>
    </w:p>
    <w:p w:rsidR="001F07A5" w:rsidRPr="00E57895" w:rsidRDefault="00E57895" w:rsidP="001F07A5">
      <w:pPr>
        <w:pStyle w:val="Prrafodelista"/>
        <w:jc w:val="both"/>
        <w:rPr>
          <w:u w:val="single"/>
        </w:rPr>
      </w:pPr>
      <w:r w:rsidRPr="00E57895">
        <w:rPr>
          <w:u w:val="single"/>
        </w:rPr>
        <w:lastRenderedPageBreak/>
        <w:t>Sobre las elecciones del Claustro Alumnos:</w:t>
      </w:r>
    </w:p>
    <w:p w:rsidR="00072E1F" w:rsidRDefault="00072E1F" w:rsidP="00072E1F">
      <w:pPr>
        <w:numPr>
          <w:ilvl w:val="0"/>
          <w:numId w:val="41"/>
        </w:numPr>
        <w:jc w:val="both"/>
      </w:pPr>
      <w:r>
        <w:t xml:space="preserve">La Junta Electoral define como lugares de cómputos: </w:t>
      </w:r>
    </w:p>
    <w:p w:rsidR="00072E1F" w:rsidRDefault="00072E1F" w:rsidP="00072E1F">
      <w:pPr>
        <w:pStyle w:val="Prrafodelista"/>
        <w:numPr>
          <w:ilvl w:val="0"/>
          <w:numId w:val="42"/>
        </w:numPr>
        <w:ind w:left="709"/>
        <w:jc w:val="both"/>
      </w:pPr>
      <w:r>
        <w:t xml:space="preserve">MPE – </w:t>
      </w:r>
      <w:proofErr w:type="spellStart"/>
      <w:r>
        <w:t>Victor</w:t>
      </w:r>
      <w:proofErr w:type="spellEnd"/>
      <w:r>
        <w:t xml:space="preserve"> Jara: Aula 6 del Pabellón II</w:t>
      </w:r>
    </w:p>
    <w:p w:rsidR="00072E1F" w:rsidRDefault="00072E1F" w:rsidP="00072E1F">
      <w:pPr>
        <w:pStyle w:val="Prrafodelista"/>
        <w:numPr>
          <w:ilvl w:val="0"/>
          <w:numId w:val="42"/>
        </w:numPr>
        <w:ind w:left="709"/>
        <w:jc w:val="both"/>
      </w:pPr>
      <w:r>
        <w:t>Franja Morada: Sala de reuniones</w:t>
      </w:r>
    </w:p>
    <w:p w:rsidR="00072E1F" w:rsidRDefault="00072E1F" w:rsidP="00072E1F">
      <w:pPr>
        <w:pStyle w:val="Prrafodelista"/>
        <w:numPr>
          <w:ilvl w:val="0"/>
          <w:numId w:val="42"/>
        </w:numPr>
        <w:ind w:left="709"/>
        <w:jc w:val="both"/>
      </w:pPr>
      <w:r>
        <w:t>Agrupación Simón Rodríguez</w:t>
      </w:r>
      <w:r w:rsidR="00E57895">
        <w:t>- MUI</w:t>
      </w:r>
      <w:r>
        <w:t xml:space="preserve">: Sala de Investigación y Posgrado. </w:t>
      </w:r>
    </w:p>
    <w:p w:rsidR="00072E1F" w:rsidRDefault="00072E1F" w:rsidP="00072E1F">
      <w:pPr>
        <w:pStyle w:val="Prrafodelista"/>
        <w:ind w:left="709"/>
        <w:jc w:val="both"/>
      </w:pPr>
    </w:p>
    <w:p w:rsidR="00072E1F" w:rsidRDefault="00072E1F" w:rsidP="00072E1F">
      <w:pPr>
        <w:pStyle w:val="Prrafodelista"/>
        <w:ind w:left="709"/>
        <w:jc w:val="both"/>
      </w:pPr>
      <w:r>
        <w:t xml:space="preserve">Se prevé revisar el espacio de la sala de Investigación y Posgrado en función de </w:t>
      </w:r>
      <w:r w:rsidR="00FB3AD0">
        <w:t>la disponibilidad en cada lugar de cada uno de los días de la elección.</w:t>
      </w:r>
    </w:p>
    <w:p w:rsidR="00FB3AD0" w:rsidRDefault="00FB3AD0" w:rsidP="00072E1F">
      <w:pPr>
        <w:pStyle w:val="Prrafodelista"/>
        <w:ind w:left="709"/>
        <w:jc w:val="both"/>
      </w:pPr>
    </w:p>
    <w:p w:rsidR="00FB3AD0" w:rsidRDefault="00E57895" w:rsidP="00E57895">
      <w:pPr>
        <w:jc w:val="both"/>
      </w:pPr>
      <w:r>
        <w:t>-</w:t>
      </w:r>
      <w:r w:rsidR="00FB3AD0">
        <w:t xml:space="preserve">La Junta Electoral define como referentes de cada lista a: </w:t>
      </w:r>
    </w:p>
    <w:p w:rsidR="00FB3AD0" w:rsidRDefault="00FB3AD0" w:rsidP="00FB3AD0">
      <w:pPr>
        <w:pStyle w:val="Prrafodelista"/>
        <w:numPr>
          <w:ilvl w:val="0"/>
          <w:numId w:val="43"/>
        </w:numPr>
        <w:ind w:left="709"/>
        <w:jc w:val="both"/>
      </w:pPr>
      <w:r>
        <w:t xml:space="preserve">MPE – </w:t>
      </w:r>
      <w:r w:rsidR="00E57895">
        <w:t>Víctor</w:t>
      </w:r>
      <w:r>
        <w:t xml:space="preserve"> Jara: Nicolás Araña</w:t>
      </w:r>
    </w:p>
    <w:p w:rsidR="00E57895" w:rsidRDefault="00FB3AD0" w:rsidP="00E57895">
      <w:pPr>
        <w:pStyle w:val="Prrafodelista"/>
        <w:numPr>
          <w:ilvl w:val="0"/>
          <w:numId w:val="43"/>
        </w:numPr>
        <w:ind w:left="709"/>
        <w:jc w:val="both"/>
      </w:pPr>
      <w:r>
        <w:t xml:space="preserve">Franja Morada: Mariano </w:t>
      </w:r>
      <w:proofErr w:type="spellStart"/>
      <w:r>
        <w:t>Della</w:t>
      </w:r>
      <w:proofErr w:type="spellEnd"/>
      <w:r>
        <w:t xml:space="preserve"> Rosa</w:t>
      </w:r>
    </w:p>
    <w:p w:rsidR="00FB3AD0" w:rsidRDefault="00FB3AD0" w:rsidP="00E57895">
      <w:pPr>
        <w:pStyle w:val="Prrafodelista"/>
        <w:numPr>
          <w:ilvl w:val="0"/>
          <w:numId w:val="43"/>
        </w:numPr>
        <w:ind w:left="709"/>
        <w:jc w:val="both"/>
      </w:pPr>
      <w:r>
        <w:t>Agrupación Simón Rodríguez</w:t>
      </w:r>
      <w:r w:rsidR="00E57895">
        <w:t xml:space="preserve"> - MUI</w:t>
      </w:r>
      <w:r>
        <w:t xml:space="preserve">: </w:t>
      </w:r>
      <w:r w:rsidR="001D0AB6">
        <w:t xml:space="preserve">Elías </w:t>
      </w:r>
      <w:proofErr w:type="spellStart"/>
      <w:r w:rsidR="001D0AB6">
        <w:t>Gen</w:t>
      </w:r>
      <w:r>
        <w:t>tile</w:t>
      </w:r>
      <w:proofErr w:type="spellEnd"/>
    </w:p>
    <w:p w:rsidR="00FB3AD0" w:rsidRDefault="00E57895" w:rsidP="00E57895">
      <w:pPr>
        <w:jc w:val="both"/>
      </w:pPr>
      <w:r>
        <w:t>-</w:t>
      </w:r>
      <w:r w:rsidR="00FB3AD0">
        <w:t xml:space="preserve">La Junta Electoral define como lugares para cada agrupación durante el recuento de votos: </w:t>
      </w:r>
    </w:p>
    <w:p w:rsidR="00FB3AD0" w:rsidRDefault="00FB3AD0" w:rsidP="006123A7">
      <w:pPr>
        <w:pStyle w:val="Prrafodelista"/>
        <w:numPr>
          <w:ilvl w:val="1"/>
          <w:numId w:val="49"/>
        </w:numPr>
        <w:ind w:left="709" w:hanging="283"/>
        <w:jc w:val="both"/>
      </w:pPr>
      <w:r>
        <w:t xml:space="preserve">MPE – </w:t>
      </w:r>
      <w:r w:rsidR="00E57895">
        <w:t>Víctor</w:t>
      </w:r>
      <w:r>
        <w:t xml:space="preserve"> Jara: Pasillo entre la FCH y Pabellón II</w:t>
      </w:r>
    </w:p>
    <w:p w:rsidR="00FB3AD0" w:rsidRDefault="00FB3AD0" w:rsidP="006123A7">
      <w:pPr>
        <w:pStyle w:val="Prrafodelista"/>
        <w:numPr>
          <w:ilvl w:val="1"/>
          <w:numId w:val="49"/>
        </w:numPr>
        <w:ind w:left="709" w:hanging="283"/>
        <w:jc w:val="both"/>
      </w:pPr>
      <w:r>
        <w:t>Franja Morada: Derecha de la FCH y límite con la FCE</w:t>
      </w:r>
    </w:p>
    <w:p w:rsidR="00FB3AD0" w:rsidRDefault="00FB3AD0" w:rsidP="006123A7">
      <w:pPr>
        <w:pStyle w:val="Prrafodelista"/>
        <w:numPr>
          <w:ilvl w:val="1"/>
          <w:numId w:val="49"/>
        </w:numPr>
        <w:ind w:left="709" w:hanging="283"/>
        <w:jc w:val="both"/>
      </w:pPr>
      <w:r>
        <w:t>Agrupación Simón Rodríguez</w:t>
      </w:r>
      <w:r w:rsidR="00E57895">
        <w:t>- MUI</w:t>
      </w:r>
      <w:r>
        <w:t>: Lado izquierdo de la FCH lindante con el estacionamiento.</w:t>
      </w:r>
    </w:p>
    <w:p w:rsidR="00FB3AD0" w:rsidRDefault="00FB3AD0" w:rsidP="00FB3AD0">
      <w:pPr>
        <w:pStyle w:val="Prrafodelista"/>
        <w:ind w:left="426"/>
        <w:jc w:val="both"/>
      </w:pPr>
    </w:p>
    <w:p w:rsidR="00FB3AD0" w:rsidRDefault="00FB3AD0" w:rsidP="00FB3AD0">
      <w:pPr>
        <w:numPr>
          <w:ilvl w:val="0"/>
          <w:numId w:val="41"/>
        </w:numPr>
        <w:jc w:val="both"/>
      </w:pPr>
      <w:r>
        <w:t xml:space="preserve"> La Junta Electoral acuerda que en las elecciones del claustro Alumnos, la presidencia de mesa se divide de la siguiente forma:</w:t>
      </w:r>
    </w:p>
    <w:p w:rsidR="00FB3AD0" w:rsidRDefault="00FB3AD0" w:rsidP="00FB3AD0">
      <w:pPr>
        <w:ind w:left="720"/>
        <w:jc w:val="both"/>
      </w:pPr>
      <w:r>
        <w:t>Miércoles</w:t>
      </w:r>
      <w:r w:rsidR="00E57895">
        <w:t xml:space="preserve"> 06/11/19</w:t>
      </w:r>
      <w:r>
        <w:t>: Agrupación Simón Rodríguez - MUI</w:t>
      </w:r>
    </w:p>
    <w:p w:rsidR="00FB3AD0" w:rsidRDefault="00E57895" w:rsidP="00FB3AD0">
      <w:pPr>
        <w:ind w:left="720"/>
        <w:jc w:val="both"/>
      </w:pPr>
      <w:r>
        <w:t>Jueves 07/11/19</w:t>
      </w:r>
      <w:r w:rsidR="00FB3AD0">
        <w:t xml:space="preserve">: Agrupación MPE – </w:t>
      </w:r>
      <w:r>
        <w:t>Víctor</w:t>
      </w:r>
      <w:r w:rsidR="00FB3AD0">
        <w:t xml:space="preserve"> Jara</w:t>
      </w:r>
    </w:p>
    <w:p w:rsidR="00FB3AD0" w:rsidRDefault="00E57895" w:rsidP="00FB3AD0">
      <w:pPr>
        <w:ind w:left="720"/>
        <w:jc w:val="both"/>
      </w:pPr>
      <w:r>
        <w:t>Viernes 08</w:t>
      </w:r>
      <w:r w:rsidR="00FB3AD0">
        <w:t>/11/1</w:t>
      </w:r>
      <w:r>
        <w:t>9</w:t>
      </w:r>
      <w:r w:rsidR="00FB3AD0">
        <w:t>: Agrupación Franja Morada</w:t>
      </w:r>
    </w:p>
    <w:p w:rsidR="00FB3AD0" w:rsidRDefault="00FB3AD0" w:rsidP="00FB3AD0">
      <w:pPr>
        <w:numPr>
          <w:ilvl w:val="0"/>
          <w:numId w:val="41"/>
        </w:numPr>
        <w:jc w:val="both"/>
      </w:pPr>
      <w:r>
        <w:t>La Junta Electoral determina que a partir del día jueves 07/11, la mesa se desdobla. El viernes la Junta Electoral evaluará la decisión.</w:t>
      </w:r>
    </w:p>
    <w:p w:rsidR="00E57895" w:rsidRDefault="00FB3AD0" w:rsidP="00E57895">
      <w:pPr>
        <w:numPr>
          <w:ilvl w:val="0"/>
          <w:numId w:val="41"/>
        </w:numPr>
        <w:jc w:val="both"/>
      </w:pPr>
      <w:r>
        <w:t xml:space="preserve">Acompañarán al claustro estudiantil mientras dure el recuento de votos, el Secretario General “Sergio </w:t>
      </w:r>
      <w:proofErr w:type="spellStart"/>
      <w:r>
        <w:t>Damiano</w:t>
      </w:r>
      <w:proofErr w:type="spellEnd"/>
      <w:r>
        <w:t>”, y el Secretario de Investigación y Posgrado “Santiago Linares”.</w:t>
      </w:r>
    </w:p>
    <w:p w:rsidR="00FB3AD0" w:rsidRDefault="00FB3AD0" w:rsidP="00E57895">
      <w:pPr>
        <w:numPr>
          <w:ilvl w:val="0"/>
          <w:numId w:val="41"/>
        </w:numPr>
        <w:jc w:val="both"/>
      </w:pPr>
      <w:r>
        <w:t xml:space="preserve">El viaje a Quequén se realizarán en trabajo conjunto con el Centro de Estudiantes. </w:t>
      </w:r>
    </w:p>
    <w:p w:rsidR="006123A7" w:rsidRDefault="006123A7" w:rsidP="006123A7">
      <w:pPr>
        <w:ind w:left="720"/>
        <w:jc w:val="both"/>
      </w:pPr>
    </w:p>
    <w:p w:rsidR="006123A7" w:rsidRDefault="006123A7" w:rsidP="006123A7">
      <w:pPr>
        <w:ind w:left="720"/>
        <w:jc w:val="both"/>
      </w:pPr>
      <w:bookmarkStart w:id="0" w:name="_GoBack"/>
      <w:bookmarkEnd w:id="0"/>
    </w:p>
    <w:p w:rsidR="00FB3AD0" w:rsidRDefault="00FB3AD0" w:rsidP="00FB3AD0">
      <w:pPr>
        <w:numPr>
          <w:ilvl w:val="0"/>
          <w:numId w:val="41"/>
        </w:numPr>
        <w:jc w:val="both"/>
      </w:pPr>
      <w:r>
        <w:lastRenderedPageBreak/>
        <w:t>Se establece como horario para la elección de los claustros:</w:t>
      </w:r>
    </w:p>
    <w:p w:rsidR="00FB3AD0" w:rsidRDefault="00FB3AD0" w:rsidP="00FB3AD0">
      <w:pPr>
        <w:ind w:left="720"/>
        <w:jc w:val="both"/>
      </w:pPr>
      <w:r>
        <w:t>Alumnos:</w:t>
      </w:r>
    </w:p>
    <w:p w:rsidR="00FB3AD0" w:rsidRDefault="00FB3AD0" w:rsidP="00FB3AD0">
      <w:pPr>
        <w:pStyle w:val="Prrafodelista"/>
        <w:numPr>
          <w:ilvl w:val="0"/>
          <w:numId w:val="46"/>
        </w:numPr>
        <w:jc w:val="both"/>
      </w:pPr>
      <w:r>
        <w:t>Miércoles 0</w:t>
      </w:r>
      <w:r w:rsidR="00E57895">
        <w:t>6</w:t>
      </w:r>
      <w:r>
        <w:t>/11 de 10 a 20 horas.</w:t>
      </w:r>
    </w:p>
    <w:p w:rsidR="00FB3AD0" w:rsidRDefault="00FB3AD0" w:rsidP="00FB3AD0">
      <w:pPr>
        <w:pStyle w:val="Prrafodelista"/>
        <w:numPr>
          <w:ilvl w:val="0"/>
          <w:numId w:val="46"/>
        </w:numPr>
        <w:jc w:val="both"/>
      </w:pPr>
      <w:r>
        <w:t>Jueves 0</w:t>
      </w:r>
      <w:r w:rsidR="00E57895">
        <w:t>7</w:t>
      </w:r>
      <w:r>
        <w:t>/11 de 10 a 20 horas.</w:t>
      </w:r>
    </w:p>
    <w:p w:rsidR="00FB3AD0" w:rsidRDefault="00FB3AD0" w:rsidP="00FB3AD0">
      <w:pPr>
        <w:pStyle w:val="Prrafodelista"/>
        <w:numPr>
          <w:ilvl w:val="0"/>
          <w:numId w:val="46"/>
        </w:numPr>
        <w:jc w:val="both"/>
      </w:pPr>
      <w:r>
        <w:t>Viernes 0</w:t>
      </w:r>
      <w:r w:rsidR="00E57895">
        <w:t>8</w:t>
      </w:r>
      <w:r>
        <w:t>/11 de 10 a 20 horas.</w:t>
      </w:r>
    </w:p>
    <w:p w:rsidR="00FB3AD0" w:rsidRDefault="00FB3AD0" w:rsidP="00FB3AD0">
      <w:pPr>
        <w:ind w:left="720"/>
        <w:jc w:val="both"/>
      </w:pPr>
      <w:r>
        <w:t>Nodocentes (elección al Honorable Consejo Superior):</w:t>
      </w:r>
    </w:p>
    <w:p w:rsidR="00FB3AD0" w:rsidRDefault="001D0AB6" w:rsidP="00FB3AD0">
      <w:pPr>
        <w:pStyle w:val="Prrafodelista"/>
        <w:numPr>
          <w:ilvl w:val="0"/>
          <w:numId w:val="47"/>
        </w:numPr>
        <w:jc w:val="both"/>
      </w:pPr>
      <w:r>
        <w:t>Jueves 07/11 de 10 a 14</w:t>
      </w:r>
      <w:r w:rsidR="00FB3AD0">
        <w:t xml:space="preserve"> horas.</w:t>
      </w:r>
    </w:p>
    <w:p w:rsidR="00FB3AD0" w:rsidRDefault="001D0AB6" w:rsidP="00FB3AD0">
      <w:pPr>
        <w:pStyle w:val="Prrafodelista"/>
        <w:numPr>
          <w:ilvl w:val="0"/>
          <w:numId w:val="47"/>
        </w:numPr>
        <w:jc w:val="both"/>
      </w:pPr>
      <w:r>
        <w:t>Viernes 08/11 de 10 a 14</w:t>
      </w:r>
      <w:r w:rsidR="00FB3AD0">
        <w:t xml:space="preserve"> horas.</w:t>
      </w:r>
    </w:p>
    <w:p w:rsidR="00FB3AD0" w:rsidRDefault="00FB3AD0" w:rsidP="00FB3AD0">
      <w:pPr>
        <w:pStyle w:val="Prrafodelista"/>
        <w:ind w:left="426"/>
        <w:jc w:val="both"/>
      </w:pPr>
    </w:p>
    <w:p w:rsidR="00FB3AD0" w:rsidRDefault="00FB3AD0" w:rsidP="00FB3AD0">
      <w:pPr>
        <w:pStyle w:val="Prrafodelista"/>
        <w:numPr>
          <w:ilvl w:val="0"/>
          <w:numId w:val="41"/>
        </w:numPr>
        <w:jc w:val="both"/>
      </w:pPr>
      <w:r>
        <w:t>La Junta Electoral deja constancia que durante el recuento de votos los alumnos deben estar afuera de la Facultad.</w:t>
      </w:r>
    </w:p>
    <w:p w:rsidR="00E57895" w:rsidRDefault="00E57895" w:rsidP="00E57895">
      <w:pPr>
        <w:pStyle w:val="Prrafodelista"/>
        <w:jc w:val="both"/>
      </w:pPr>
    </w:p>
    <w:p w:rsidR="00E57895" w:rsidRDefault="00E57895" w:rsidP="00FB3AD0">
      <w:pPr>
        <w:pStyle w:val="Prrafodelista"/>
        <w:numPr>
          <w:ilvl w:val="0"/>
          <w:numId w:val="41"/>
        </w:numPr>
        <w:jc w:val="both"/>
      </w:pPr>
      <w:r>
        <w:t xml:space="preserve">Se acuerda que se aceptan votos por correspondencia que vengan por correo postal público o privado y que </w:t>
      </w:r>
      <w:r w:rsidR="001D0AB6">
        <w:t>el DNI</w:t>
      </w:r>
      <w:r>
        <w:t xml:space="preserve"> debe ser igual a los utilizados en la elección nacional para ser considerados válidos.</w:t>
      </w:r>
    </w:p>
    <w:p w:rsidR="00E57895" w:rsidRDefault="00E57895" w:rsidP="00E57895">
      <w:pPr>
        <w:pStyle w:val="Prrafodelista"/>
      </w:pPr>
    </w:p>
    <w:p w:rsidR="00E57895" w:rsidRDefault="00E57895" w:rsidP="00FB3AD0">
      <w:pPr>
        <w:pStyle w:val="Prrafodelista"/>
        <w:numPr>
          <w:ilvl w:val="0"/>
          <w:numId w:val="41"/>
        </w:numPr>
        <w:jc w:val="both"/>
      </w:pPr>
      <w:r>
        <w:t>Se acuerda que las boletas de Cogobierno deben presentarse en un tamaño igual a hoja N°</w:t>
      </w:r>
      <w:r w:rsidR="0082306C">
        <w:t>A5</w:t>
      </w:r>
      <w:r>
        <w:t xml:space="preserve"> y para el caso de los Consejos de Carrera un tamaño igual a una hoja N°</w:t>
      </w:r>
      <w:r w:rsidR="0082306C">
        <w:t>A6</w:t>
      </w:r>
      <w:r w:rsidR="00361B4B">
        <w:t xml:space="preserve"> y N°A4 para Centro de Estudiantes</w:t>
      </w:r>
      <w:r w:rsidR="001D0AB6">
        <w:t>.</w:t>
      </w:r>
    </w:p>
    <w:p w:rsidR="001D0AB6" w:rsidRDefault="001D0AB6" w:rsidP="001D0AB6">
      <w:pPr>
        <w:pStyle w:val="Prrafodelista"/>
      </w:pPr>
    </w:p>
    <w:p w:rsidR="001D0AB6" w:rsidRDefault="001D0AB6" w:rsidP="00FB3AD0">
      <w:pPr>
        <w:pStyle w:val="Prrafodelista"/>
        <w:numPr>
          <w:ilvl w:val="0"/>
          <w:numId w:val="41"/>
        </w:numPr>
        <w:jc w:val="both"/>
      </w:pPr>
      <w:r>
        <w:t xml:space="preserve">Las copias de las boletas de deben hacer en el Centro de Fotocopiado de la FCH, cuya responsable es la </w:t>
      </w:r>
      <w:proofErr w:type="spellStart"/>
      <w:r>
        <w:t>Mag</w:t>
      </w:r>
      <w:proofErr w:type="spellEnd"/>
      <w:r>
        <w:t xml:space="preserve">. Eliza López </w:t>
      </w:r>
      <w:proofErr w:type="spellStart"/>
      <w:r>
        <w:t>Bidone</w:t>
      </w:r>
      <w:proofErr w:type="spellEnd"/>
      <w:r>
        <w:t xml:space="preserve"> con la coordinación del Secretario General Sergio </w:t>
      </w:r>
      <w:proofErr w:type="spellStart"/>
      <w:r>
        <w:t>Damiano</w:t>
      </w:r>
      <w:proofErr w:type="spellEnd"/>
      <w:r>
        <w:t xml:space="preserve"> y el Sr. Manuel Clemente.</w:t>
      </w:r>
    </w:p>
    <w:p w:rsidR="00FB3AD0" w:rsidRDefault="00FB3AD0" w:rsidP="00FB3AD0">
      <w:pPr>
        <w:pStyle w:val="Prrafodelista"/>
        <w:ind w:left="426"/>
        <w:jc w:val="both"/>
      </w:pPr>
    </w:p>
    <w:p w:rsidR="001F07A5" w:rsidRDefault="00F04BFA" w:rsidP="00D60593">
      <w:pPr>
        <w:jc w:val="both"/>
      </w:pPr>
      <w:r w:rsidRPr="00F74C49">
        <w:t>S</w:t>
      </w:r>
      <w:r w:rsidR="00222692" w:rsidRPr="00F74C49">
        <w:t>e acuerda</w:t>
      </w:r>
      <w:r w:rsidR="002E4C10">
        <w:t xml:space="preserve"> </w:t>
      </w:r>
      <w:r w:rsidR="00231CB4">
        <w:t xml:space="preserve">que la próxima reunión se </w:t>
      </w:r>
      <w:r w:rsidR="001F074E">
        <w:t xml:space="preserve">llevará a cabo el día </w:t>
      </w:r>
      <w:r w:rsidR="001F07A5">
        <w:t>jueve</w:t>
      </w:r>
      <w:r w:rsidR="00E67DDE">
        <w:t>s</w:t>
      </w:r>
      <w:r w:rsidR="002E4C10">
        <w:t xml:space="preserve"> </w:t>
      </w:r>
      <w:r w:rsidR="00E67DDE">
        <w:t>3</w:t>
      </w:r>
      <w:r w:rsidR="001F07A5">
        <w:t>1</w:t>
      </w:r>
      <w:r w:rsidR="002E4C10">
        <w:t xml:space="preserve"> </w:t>
      </w:r>
      <w:r w:rsidRPr="00F74C49">
        <w:t xml:space="preserve">de </w:t>
      </w:r>
      <w:r w:rsidR="00E67DDE">
        <w:t>octu</w:t>
      </w:r>
      <w:r w:rsidR="00F601FE">
        <w:t>bre</w:t>
      </w:r>
      <w:r w:rsidR="001F074E">
        <w:t xml:space="preserve"> a las</w:t>
      </w:r>
      <w:r w:rsidR="00586FD6">
        <w:t xml:space="preserve"> 1</w:t>
      </w:r>
      <w:r w:rsidR="001F07A5">
        <w:t>6</w:t>
      </w:r>
      <w:r w:rsidR="00CF518E">
        <w:t>:</w:t>
      </w:r>
      <w:r w:rsidR="001F07A5">
        <w:t>0</w:t>
      </w:r>
      <w:r w:rsidR="00CF518E">
        <w:t xml:space="preserve">0 </w:t>
      </w:r>
      <w:r w:rsidR="001F07A5">
        <w:t>h</w:t>
      </w:r>
      <w:r w:rsidR="00CF518E">
        <w:t>oras</w:t>
      </w:r>
      <w:r w:rsidR="00CF518E" w:rsidRPr="0072688B">
        <w:t>.</w:t>
      </w:r>
      <w:r w:rsidR="001F07A5">
        <w:t xml:space="preserve"> </w:t>
      </w:r>
    </w:p>
    <w:p w:rsidR="005E5E33" w:rsidRDefault="005E5E33" w:rsidP="00D60593">
      <w:pPr>
        <w:jc w:val="both"/>
      </w:pPr>
      <w:r w:rsidRPr="00F74C49">
        <w:t xml:space="preserve">No siendo para más, finaliza el presente Acto a las </w:t>
      </w:r>
      <w:r w:rsidR="006123A7">
        <w:t>quince</w:t>
      </w:r>
      <w:r w:rsidR="001F07A5">
        <w:t xml:space="preserve"> </w:t>
      </w:r>
      <w:r w:rsidR="00AC185F">
        <w:t>horas</w:t>
      </w:r>
      <w:r w:rsidRPr="00F74C49">
        <w:t>.-------------------------</w:t>
      </w:r>
      <w:r w:rsidR="00D9602E">
        <w:t>-</w:t>
      </w:r>
      <w:r w:rsidR="001F07A5">
        <w:t>----</w:t>
      </w:r>
    </w:p>
    <w:p w:rsidR="001C403A" w:rsidRDefault="001C403A" w:rsidP="00D60593">
      <w:pPr>
        <w:jc w:val="both"/>
      </w:pPr>
    </w:p>
    <w:p w:rsidR="001C403A" w:rsidRPr="00F74C49" w:rsidRDefault="001C403A" w:rsidP="00D60593">
      <w:pPr>
        <w:jc w:val="both"/>
      </w:pPr>
    </w:p>
    <w:sectPr w:rsidR="001C403A" w:rsidRPr="00F74C49"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CD7" w:rsidRDefault="00F03CD7" w:rsidP="00666D02">
      <w:pPr>
        <w:spacing w:after="0" w:line="240" w:lineRule="auto"/>
      </w:pPr>
      <w:r>
        <w:separator/>
      </w:r>
    </w:p>
  </w:endnote>
  <w:endnote w:type="continuationSeparator" w:id="0">
    <w:p w:rsidR="00F03CD7" w:rsidRDefault="00F03CD7"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CD7" w:rsidRDefault="00F03CD7" w:rsidP="00666D02">
      <w:pPr>
        <w:spacing w:after="0" w:line="240" w:lineRule="auto"/>
      </w:pPr>
      <w:r>
        <w:separator/>
      </w:r>
    </w:p>
  </w:footnote>
  <w:footnote w:type="continuationSeparator" w:id="0">
    <w:p w:rsidR="00F03CD7" w:rsidRDefault="00F03CD7"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D87"/>
    <w:multiLevelType w:val="hybridMultilevel"/>
    <w:tmpl w:val="DB8874BC"/>
    <w:lvl w:ilvl="0" w:tplc="758E2F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2F9411D"/>
    <w:multiLevelType w:val="hybridMultilevel"/>
    <w:tmpl w:val="EFBA3866"/>
    <w:lvl w:ilvl="0" w:tplc="81DE9A10">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492B33"/>
    <w:multiLevelType w:val="hybridMultilevel"/>
    <w:tmpl w:val="0578296C"/>
    <w:lvl w:ilvl="0" w:tplc="0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BF02142"/>
    <w:multiLevelType w:val="hybridMultilevel"/>
    <w:tmpl w:val="309C42E6"/>
    <w:lvl w:ilvl="0" w:tplc="D3641C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C1E1EC6"/>
    <w:multiLevelType w:val="hybridMultilevel"/>
    <w:tmpl w:val="87B6B3D4"/>
    <w:lvl w:ilvl="0" w:tplc="D2AED4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C704FEF"/>
    <w:multiLevelType w:val="hybridMultilevel"/>
    <w:tmpl w:val="929E5ED0"/>
    <w:lvl w:ilvl="0" w:tplc="3A92782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EB449E4"/>
    <w:multiLevelType w:val="hybridMultilevel"/>
    <w:tmpl w:val="A524BF54"/>
    <w:lvl w:ilvl="0" w:tplc="B3C2A36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112A3843"/>
    <w:multiLevelType w:val="hybridMultilevel"/>
    <w:tmpl w:val="48487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833543"/>
    <w:multiLevelType w:val="hybridMultilevel"/>
    <w:tmpl w:val="38380398"/>
    <w:lvl w:ilvl="0" w:tplc="8B5AA6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91D7DCA"/>
    <w:multiLevelType w:val="hybridMultilevel"/>
    <w:tmpl w:val="E87C7772"/>
    <w:lvl w:ilvl="0" w:tplc="994C70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B7618B3"/>
    <w:multiLevelType w:val="hybridMultilevel"/>
    <w:tmpl w:val="92FC3EB4"/>
    <w:lvl w:ilvl="0" w:tplc="F3A4A4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D875489"/>
    <w:multiLevelType w:val="hybridMultilevel"/>
    <w:tmpl w:val="B30088D6"/>
    <w:lvl w:ilvl="0" w:tplc="DC88D3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2E454E55"/>
    <w:multiLevelType w:val="hybridMultilevel"/>
    <w:tmpl w:val="170EE03E"/>
    <w:lvl w:ilvl="0" w:tplc="A5448B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9C440CD"/>
    <w:multiLevelType w:val="hybridMultilevel"/>
    <w:tmpl w:val="5AE45804"/>
    <w:lvl w:ilvl="0" w:tplc="25CEBA6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C943A9A"/>
    <w:multiLevelType w:val="hybridMultilevel"/>
    <w:tmpl w:val="BB148FD6"/>
    <w:lvl w:ilvl="0" w:tplc="39E680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2E31A5"/>
    <w:multiLevelType w:val="hybridMultilevel"/>
    <w:tmpl w:val="E7C88092"/>
    <w:lvl w:ilvl="0" w:tplc="F5406158">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1F75938"/>
    <w:multiLevelType w:val="hybridMultilevel"/>
    <w:tmpl w:val="044AC454"/>
    <w:lvl w:ilvl="0" w:tplc="A8FA03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6CB2434"/>
    <w:multiLevelType w:val="hybridMultilevel"/>
    <w:tmpl w:val="11568E86"/>
    <w:lvl w:ilvl="0" w:tplc="74DE033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96148C4"/>
    <w:multiLevelType w:val="hybridMultilevel"/>
    <w:tmpl w:val="7F68391C"/>
    <w:lvl w:ilvl="0" w:tplc="ACB88C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A42031D"/>
    <w:multiLevelType w:val="hybridMultilevel"/>
    <w:tmpl w:val="18CE062A"/>
    <w:lvl w:ilvl="0" w:tplc="741239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C4D6772"/>
    <w:multiLevelType w:val="hybridMultilevel"/>
    <w:tmpl w:val="5740B200"/>
    <w:lvl w:ilvl="0" w:tplc="2C0A000F">
      <w:start w:val="1"/>
      <w:numFmt w:val="decimal"/>
      <w:lvlText w:val="%1."/>
      <w:lvlJc w:val="left"/>
      <w:pPr>
        <w:ind w:left="1797" w:hanging="360"/>
      </w:pPr>
    </w:lvl>
    <w:lvl w:ilvl="1" w:tplc="C946168C">
      <w:numFmt w:val="bullet"/>
      <w:lvlText w:val="-"/>
      <w:lvlJc w:val="left"/>
      <w:pPr>
        <w:ind w:left="2517" w:hanging="360"/>
      </w:pPr>
      <w:rPr>
        <w:rFonts w:ascii="Calibri" w:eastAsiaTheme="minorEastAsia" w:hAnsi="Calibri" w:cstheme="minorBidi"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3" w15:restartNumberingAfterBreak="0">
    <w:nsid w:val="4CC43B1C"/>
    <w:multiLevelType w:val="hybridMultilevel"/>
    <w:tmpl w:val="9EB641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E1546AE"/>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F0545F6"/>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2281B70"/>
    <w:multiLevelType w:val="hybridMultilevel"/>
    <w:tmpl w:val="BAF84354"/>
    <w:lvl w:ilvl="0" w:tplc="08CE0B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2A54249"/>
    <w:multiLevelType w:val="hybridMultilevel"/>
    <w:tmpl w:val="81948DB6"/>
    <w:lvl w:ilvl="0" w:tplc="0DDC07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68C6FEC"/>
    <w:multiLevelType w:val="hybridMultilevel"/>
    <w:tmpl w:val="EB8AABAC"/>
    <w:lvl w:ilvl="0" w:tplc="BF70C7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9304829"/>
    <w:multiLevelType w:val="hybridMultilevel"/>
    <w:tmpl w:val="A70E3AAA"/>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BFD4949"/>
    <w:multiLevelType w:val="hybridMultilevel"/>
    <w:tmpl w:val="6F626BC4"/>
    <w:lvl w:ilvl="0" w:tplc="55C248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D177BE4"/>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2D522B"/>
    <w:multiLevelType w:val="hybridMultilevel"/>
    <w:tmpl w:val="E660877E"/>
    <w:lvl w:ilvl="0" w:tplc="9F703A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38F40F4"/>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36" w15:restartNumberingAfterBreak="0">
    <w:nsid w:val="67903DCD"/>
    <w:multiLevelType w:val="hybridMultilevel"/>
    <w:tmpl w:val="2572F6C8"/>
    <w:lvl w:ilvl="0" w:tplc="FF002D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7B30793"/>
    <w:multiLevelType w:val="hybridMultilevel"/>
    <w:tmpl w:val="70A264B6"/>
    <w:lvl w:ilvl="0" w:tplc="7B1C4A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9897997"/>
    <w:multiLevelType w:val="hybridMultilevel"/>
    <w:tmpl w:val="AD8A3A20"/>
    <w:lvl w:ilvl="0" w:tplc="C394844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6C6116FA"/>
    <w:multiLevelType w:val="hybridMultilevel"/>
    <w:tmpl w:val="46B86148"/>
    <w:lvl w:ilvl="0" w:tplc="411AFCE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6D2D200C"/>
    <w:multiLevelType w:val="hybridMultilevel"/>
    <w:tmpl w:val="9B906558"/>
    <w:lvl w:ilvl="0" w:tplc="E442677C">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DE96509"/>
    <w:multiLevelType w:val="hybridMultilevel"/>
    <w:tmpl w:val="8DFC90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6FE9115E"/>
    <w:multiLevelType w:val="hybridMultilevel"/>
    <w:tmpl w:val="A9221620"/>
    <w:lvl w:ilvl="0" w:tplc="DB1C7D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046711C"/>
    <w:multiLevelType w:val="hybridMultilevel"/>
    <w:tmpl w:val="2BD011F4"/>
    <w:lvl w:ilvl="0" w:tplc="EFD424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70B474B5"/>
    <w:multiLevelType w:val="hybridMultilevel"/>
    <w:tmpl w:val="17183950"/>
    <w:lvl w:ilvl="0" w:tplc="52D8C1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72502FCB"/>
    <w:multiLevelType w:val="hybridMultilevel"/>
    <w:tmpl w:val="9B743C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7F106AFF"/>
    <w:multiLevelType w:val="hybridMultilevel"/>
    <w:tmpl w:val="F392B654"/>
    <w:lvl w:ilvl="0" w:tplc="F4644C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6"/>
  </w:num>
  <w:num w:numId="2">
    <w:abstractNumId w:val="9"/>
  </w:num>
  <w:num w:numId="3">
    <w:abstractNumId w:val="28"/>
  </w:num>
  <w:num w:numId="4">
    <w:abstractNumId w:val="42"/>
  </w:num>
  <w:num w:numId="5">
    <w:abstractNumId w:val="34"/>
  </w:num>
  <w:num w:numId="6">
    <w:abstractNumId w:val="13"/>
  </w:num>
  <w:num w:numId="7">
    <w:abstractNumId w:val="24"/>
  </w:num>
  <w:num w:numId="8">
    <w:abstractNumId w:val="30"/>
  </w:num>
  <w:num w:numId="9">
    <w:abstractNumId w:val="8"/>
  </w:num>
  <w:num w:numId="10">
    <w:abstractNumId w:val="44"/>
  </w:num>
  <w:num w:numId="11">
    <w:abstractNumId w:val="11"/>
  </w:num>
  <w:num w:numId="12">
    <w:abstractNumId w:val="4"/>
  </w:num>
  <w:num w:numId="13">
    <w:abstractNumId w:val="10"/>
  </w:num>
  <w:num w:numId="14">
    <w:abstractNumId w:val="20"/>
  </w:num>
  <w:num w:numId="15">
    <w:abstractNumId w:val="29"/>
  </w:num>
  <w:num w:numId="16">
    <w:abstractNumId w:val="5"/>
  </w:num>
  <w:num w:numId="17">
    <w:abstractNumId w:val="39"/>
  </w:num>
  <w:num w:numId="18">
    <w:abstractNumId w:val="38"/>
  </w:num>
  <w:num w:numId="19">
    <w:abstractNumId w:val="33"/>
  </w:num>
  <w:num w:numId="20">
    <w:abstractNumId w:val="36"/>
  </w:num>
  <w:num w:numId="21">
    <w:abstractNumId w:val="31"/>
  </w:num>
  <w:num w:numId="22">
    <w:abstractNumId w:val="19"/>
  </w:num>
  <w:num w:numId="23">
    <w:abstractNumId w:val="14"/>
  </w:num>
  <w:num w:numId="24">
    <w:abstractNumId w:val="21"/>
  </w:num>
  <w:num w:numId="25">
    <w:abstractNumId w:val="27"/>
  </w:num>
  <w:num w:numId="26">
    <w:abstractNumId w:val="18"/>
  </w:num>
  <w:num w:numId="27">
    <w:abstractNumId w:val="0"/>
  </w:num>
  <w:num w:numId="28">
    <w:abstractNumId w:val="43"/>
  </w:num>
  <w:num w:numId="29">
    <w:abstractNumId w:val="48"/>
  </w:num>
  <w:num w:numId="30">
    <w:abstractNumId w:val="3"/>
  </w:num>
  <w:num w:numId="31">
    <w:abstractNumId w:val="15"/>
  </w:num>
  <w:num w:numId="32">
    <w:abstractNumId w:val="37"/>
  </w:num>
  <w:num w:numId="33">
    <w:abstractNumId w:val="40"/>
  </w:num>
  <w:num w:numId="34">
    <w:abstractNumId w:val="6"/>
  </w:num>
  <w:num w:numId="35">
    <w:abstractNumId w:val="12"/>
  </w:num>
  <w:num w:numId="36">
    <w:abstractNumId w:val="17"/>
  </w:num>
  <w:num w:numId="37">
    <w:abstractNumId w:val="1"/>
  </w:num>
  <w:num w:numId="38">
    <w:abstractNumId w:val="32"/>
  </w:num>
  <w:num w:numId="39">
    <w:abstractNumId w:val="25"/>
  </w:num>
  <w:num w:numId="40">
    <w:abstractNumId w:val="22"/>
  </w:num>
  <w:num w:numId="41">
    <w:abstractNumId w:val="16"/>
  </w:num>
  <w:num w:numId="42">
    <w:abstractNumId w:val="47"/>
  </w:num>
  <w:num w:numId="43">
    <w:abstractNumId w:val="26"/>
  </w:num>
  <w:num w:numId="44">
    <w:abstractNumId w:val="7"/>
  </w:num>
  <w:num w:numId="45">
    <w:abstractNumId w:val="45"/>
  </w:num>
  <w:num w:numId="46">
    <w:abstractNumId w:val="41"/>
  </w:num>
  <w:num w:numId="47">
    <w:abstractNumId w:val="23"/>
  </w:num>
  <w:num w:numId="48">
    <w:abstractNumId w:val="2"/>
  </w:num>
  <w:num w:numId="49">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60A7"/>
    <w:rsid w:val="00046B1E"/>
    <w:rsid w:val="0005061A"/>
    <w:rsid w:val="00072E1F"/>
    <w:rsid w:val="00085091"/>
    <w:rsid w:val="000D3B18"/>
    <w:rsid w:val="000E1866"/>
    <w:rsid w:val="000E274D"/>
    <w:rsid w:val="000E77A0"/>
    <w:rsid w:val="000F3606"/>
    <w:rsid w:val="00122521"/>
    <w:rsid w:val="0014327D"/>
    <w:rsid w:val="00153985"/>
    <w:rsid w:val="00162A68"/>
    <w:rsid w:val="00165C04"/>
    <w:rsid w:val="00187061"/>
    <w:rsid w:val="001A25CA"/>
    <w:rsid w:val="001C403A"/>
    <w:rsid w:val="001D0AB6"/>
    <w:rsid w:val="001F074E"/>
    <w:rsid w:val="001F07A5"/>
    <w:rsid w:val="001F2F09"/>
    <w:rsid w:val="002218BA"/>
    <w:rsid w:val="00222692"/>
    <w:rsid w:val="00230272"/>
    <w:rsid w:val="00231CB4"/>
    <w:rsid w:val="00233D44"/>
    <w:rsid w:val="00235B5D"/>
    <w:rsid w:val="0025094B"/>
    <w:rsid w:val="002516EA"/>
    <w:rsid w:val="0025557F"/>
    <w:rsid w:val="00256913"/>
    <w:rsid w:val="0025779D"/>
    <w:rsid w:val="002601B7"/>
    <w:rsid w:val="0027563B"/>
    <w:rsid w:val="002C0303"/>
    <w:rsid w:val="002E072C"/>
    <w:rsid w:val="002E4C10"/>
    <w:rsid w:val="002E6378"/>
    <w:rsid w:val="00354B33"/>
    <w:rsid w:val="00361B4B"/>
    <w:rsid w:val="00385636"/>
    <w:rsid w:val="00396060"/>
    <w:rsid w:val="003A0581"/>
    <w:rsid w:val="003A462B"/>
    <w:rsid w:val="003E165E"/>
    <w:rsid w:val="003F1A73"/>
    <w:rsid w:val="003F3782"/>
    <w:rsid w:val="0041684D"/>
    <w:rsid w:val="0044533F"/>
    <w:rsid w:val="004471B4"/>
    <w:rsid w:val="004635AF"/>
    <w:rsid w:val="00472D68"/>
    <w:rsid w:val="004A4CF7"/>
    <w:rsid w:val="004C6A5C"/>
    <w:rsid w:val="004D2C75"/>
    <w:rsid w:val="004F67D6"/>
    <w:rsid w:val="00512DB6"/>
    <w:rsid w:val="00517F08"/>
    <w:rsid w:val="00531001"/>
    <w:rsid w:val="00540754"/>
    <w:rsid w:val="00541E28"/>
    <w:rsid w:val="00586FD6"/>
    <w:rsid w:val="005A4A27"/>
    <w:rsid w:val="005B1A17"/>
    <w:rsid w:val="005C1223"/>
    <w:rsid w:val="005C41E8"/>
    <w:rsid w:val="005C6928"/>
    <w:rsid w:val="005D4480"/>
    <w:rsid w:val="005E1CDF"/>
    <w:rsid w:val="005E5E33"/>
    <w:rsid w:val="005E5E52"/>
    <w:rsid w:val="005F2528"/>
    <w:rsid w:val="005F4E11"/>
    <w:rsid w:val="006123A7"/>
    <w:rsid w:val="00613273"/>
    <w:rsid w:val="0061361B"/>
    <w:rsid w:val="00632F40"/>
    <w:rsid w:val="00633743"/>
    <w:rsid w:val="00666D02"/>
    <w:rsid w:val="00673AD3"/>
    <w:rsid w:val="006749B5"/>
    <w:rsid w:val="00675E43"/>
    <w:rsid w:val="0068164E"/>
    <w:rsid w:val="006A38CE"/>
    <w:rsid w:val="006B72F9"/>
    <w:rsid w:val="006C11B1"/>
    <w:rsid w:val="006D257D"/>
    <w:rsid w:val="006E75F4"/>
    <w:rsid w:val="006F3F7D"/>
    <w:rsid w:val="00710213"/>
    <w:rsid w:val="00726217"/>
    <w:rsid w:val="0072688B"/>
    <w:rsid w:val="007849C9"/>
    <w:rsid w:val="00787526"/>
    <w:rsid w:val="007A3CB6"/>
    <w:rsid w:val="007A4926"/>
    <w:rsid w:val="007B2FA1"/>
    <w:rsid w:val="007B5719"/>
    <w:rsid w:val="007D0D6C"/>
    <w:rsid w:val="007D6722"/>
    <w:rsid w:val="007F4879"/>
    <w:rsid w:val="007F4F4A"/>
    <w:rsid w:val="007F5249"/>
    <w:rsid w:val="00812D91"/>
    <w:rsid w:val="0082306C"/>
    <w:rsid w:val="00845CEB"/>
    <w:rsid w:val="00866261"/>
    <w:rsid w:val="00897B23"/>
    <w:rsid w:val="008D5C97"/>
    <w:rsid w:val="008E157E"/>
    <w:rsid w:val="009137CA"/>
    <w:rsid w:val="00925F76"/>
    <w:rsid w:val="009310B5"/>
    <w:rsid w:val="009351B0"/>
    <w:rsid w:val="00936378"/>
    <w:rsid w:val="00957B44"/>
    <w:rsid w:val="00967AA8"/>
    <w:rsid w:val="00980666"/>
    <w:rsid w:val="009A1D62"/>
    <w:rsid w:val="009C488E"/>
    <w:rsid w:val="009D6E8A"/>
    <w:rsid w:val="00A036BB"/>
    <w:rsid w:val="00A0472D"/>
    <w:rsid w:val="00A164CD"/>
    <w:rsid w:val="00A36B3E"/>
    <w:rsid w:val="00A62D7E"/>
    <w:rsid w:val="00AA21F6"/>
    <w:rsid w:val="00AA5AE6"/>
    <w:rsid w:val="00AA64A8"/>
    <w:rsid w:val="00AB2DD4"/>
    <w:rsid w:val="00AC001D"/>
    <w:rsid w:val="00AC0078"/>
    <w:rsid w:val="00AC185F"/>
    <w:rsid w:val="00AD7563"/>
    <w:rsid w:val="00AD773F"/>
    <w:rsid w:val="00AF0E05"/>
    <w:rsid w:val="00B02C22"/>
    <w:rsid w:val="00B17257"/>
    <w:rsid w:val="00B17A5E"/>
    <w:rsid w:val="00B33FF2"/>
    <w:rsid w:val="00B34283"/>
    <w:rsid w:val="00B66A62"/>
    <w:rsid w:val="00BA1DF2"/>
    <w:rsid w:val="00BA4C9D"/>
    <w:rsid w:val="00BB69E0"/>
    <w:rsid w:val="00BD6388"/>
    <w:rsid w:val="00BE06E0"/>
    <w:rsid w:val="00C00321"/>
    <w:rsid w:val="00C15D77"/>
    <w:rsid w:val="00C86CF2"/>
    <w:rsid w:val="00CA209F"/>
    <w:rsid w:val="00CA3566"/>
    <w:rsid w:val="00CD32C4"/>
    <w:rsid w:val="00CE56A2"/>
    <w:rsid w:val="00CF518E"/>
    <w:rsid w:val="00CF5FBC"/>
    <w:rsid w:val="00D120D5"/>
    <w:rsid w:val="00D167D6"/>
    <w:rsid w:val="00D21530"/>
    <w:rsid w:val="00D2219F"/>
    <w:rsid w:val="00D23C26"/>
    <w:rsid w:val="00D37654"/>
    <w:rsid w:val="00D40B90"/>
    <w:rsid w:val="00D43EB6"/>
    <w:rsid w:val="00D60593"/>
    <w:rsid w:val="00D82147"/>
    <w:rsid w:val="00D9602E"/>
    <w:rsid w:val="00DA72F7"/>
    <w:rsid w:val="00DB0883"/>
    <w:rsid w:val="00DD16CD"/>
    <w:rsid w:val="00DD5101"/>
    <w:rsid w:val="00E0453E"/>
    <w:rsid w:val="00E31B3A"/>
    <w:rsid w:val="00E36B49"/>
    <w:rsid w:val="00E40434"/>
    <w:rsid w:val="00E57895"/>
    <w:rsid w:val="00E67DDE"/>
    <w:rsid w:val="00E807E8"/>
    <w:rsid w:val="00E81C64"/>
    <w:rsid w:val="00E83F2D"/>
    <w:rsid w:val="00EA2D9C"/>
    <w:rsid w:val="00EA39E9"/>
    <w:rsid w:val="00ED6096"/>
    <w:rsid w:val="00F03CD7"/>
    <w:rsid w:val="00F04BFA"/>
    <w:rsid w:val="00F14885"/>
    <w:rsid w:val="00F15189"/>
    <w:rsid w:val="00F30870"/>
    <w:rsid w:val="00F601FE"/>
    <w:rsid w:val="00F673CF"/>
    <w:rsid w:val="00F74C49"/>
    <w:rsid w:val="00F95564"/>
    <w:rsid w:val="00FA3A5A"/>
    <w:rsid w:val="00FB3AD0"/>
    <w:rsid w:val="00FE29D9"/>
    <w:rsid w:val="00FF2D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D7BB1A-2186-477E-8EE9-ECD5E84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713</Words>
  <Characters>3927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Lucas Torrado</cp:lastModifiedBy>
  <cp:revision>2</cp:revision>
  <cp:lastPrinted>2019-10-30T17:57:00Z</cp:lastPrinted>
  <dcterms:created xsi:type="dcterms:W3CDTF">2019-10-30T18:10:00Z</dcterms:created>
  <dcterms:modified xsi:type="dcterms:W3CDTF">2019-10-30T18:10:00Z</dcterms:modified>
</cp:coreProperties>
</file>