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60" w:rsidRPr="00F6739F" w:rsidRDefault="007A2E60" w:rsidP="007A2E60">
      <w:pPr>
        <w:ind w:left="0"/>
        <w:jc w:val="both"/>
        <w:rPr>
          <w:rFonts w:ascii="Calibri" w:hAnsi="Calibri" w:cs="Calibri"/>
          <w:sz w:val="22"/>
          <w:szCs w:val="22"/>
        </w:rPr>
      </w:pPr>
      <w:r w:rsidRPr="00F6739F">
        <w:rPr>
          <w:rFonts w:ascii="Calibri" w:hAnsi="Calibri" w:cs="Calibri"/>
          <w:noProof/>
          <w:sz w:val="22"/>
          <w:szCs w:val="22"/>
          <w:lang w:eastAsia="es-AR"/>
        </w:rPr>
        <w:drawing>
          <wp:inline distT="0" distB="0" distL="0" distR="0">
            <wp:extent cx="1737360" cy="881393"/>
            <wp:effectExtent l="0" t="0" r="0" b="0"/>
            <wp:docPr id="1" name="Imagen 1" descr="FCH - Versi+¦n Horizontal Policrom+í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H - Versi+¦n Horizontal Policrom+íti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117" cy="88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E60" w:rsidRPr="00F6739F" w:rsidRDefault="007A2E60" w:rsidP="007A2E60">
      <w:pPr>
        <w:jc w:val="both"/>
        <w:rPr>
          <w:rFonts w:ascii="Calibri" w:hAnsi="Calibri" w:cs="Calibri"/>
          <w:sz w:val="22"/>
          <w:szCs w:val="22"/>
        </w:rPr>
      </w:pPr>
    </w:p>
    <w:p w:rsidR="007A2E60" w:rsidRPr="00F6739F" w:rsidRDefault="007A2E60" w:rsidP="007A2E6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F6739F">
        <w:rPr>
          <w:rFonts w:ascii="Calibri" w:hAnsi="Calibri" w:cs="Calibri"/>
          <w:sz w:val="22"/>
          <w:szCs w:val="22"/>
        </w:rPr>
        <w:t xml:space="preserve">REUNION– miércoles </w:t>
      </w:r>
      <w:r w:rsidR="00B94A23">
        <w:rPr>
          <w:rFonts w:ascii="Calibri" w:hAnsi="Calibri" w:cs="Calibri"/>
          <w:sz w:val="22"/>
          <w:szCs w:val="22"/>
        </w:rPr>
        <w:t>0</w:t>
      </w:r>
      <w:r w:rsidR="00504C18">
        <w:rPr>
          <w:rFonts w:ascii="Calibri" w:hAnsi="Calibri" w:cs="Calibri"/>
          <w:sz w:val="22"/>
          <w:szCs w:val="22"/>
        </w:rPr>
        <w:t>5</w:t>
      </w:r>
      <w:r w:rsidRPr="00F6739F">
        <w:rPr>
          <w:rFonts w:ascii="Calibri" w:hAnsi="Calibri" w:cs="Calibri"/>
          <w:sz w:val="22"/>
          <w:szCs w:val="22"/>
        </w:rPr>
        <w:t xml:space="preserve"> de </w:t>
      </w:r>
      <w:r w:rsidR="00B94A23">
        <w:rPr>
          <w:rFonts w:ascii="Calibri" w:hAnsi="Calibri" w:cs="Calibri"/>
          <w:sz w:val="22"/>
          <w:szCs w:val="22"/>
        </w:rPr>
        <w:t>agosto</w:t>
      </w:r>
      <w:r w:rsidRPr="00F6739F">
        <w:rPr>
          <w:rFonts w:ascii="Calibri" w:hAnsi="Calibri" w:cs="Calibri"/>
          <w:sz w:val="22"/>
          <w:szCs w:val="22"/>
        </w:rPr>
        <w:t xml:space="preserve"> de 20</w:t>
      </w:r>
      <w:proofErr w:type="spellStart"/>
      <w:r w:rsidRPr="00F6739F">
        <w:rPr>
          <w:rFonts w:ascii="Calibri" w:hAnsi="Calibri" w:cs="Calibri"/>
          <w:sz w:val="22"/>
          <w:szCs w:val="22"/>
          <w:lang w:val="es-ES"/>
        </w:rPr>
        <w:t>20</w:t>
      </w:r>
      <w:proofErr w:type="spellEnd"/>
    </w:p>
    <w:p w:rsidR="007A2E60" w:rsidRPr="00F6739F" w:rsidRDefault="007A2E60" w:rsidP="007A2E6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157DD" w:rsidRPr="00F6739F" w:rsidRDefault="00F157DD" w:rsidP="00F157DD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6739F">
        <w:rPr>
          <w:rFonts w:ascii="Calibri" w:hAnsi="Calibri" w:cs="Calibri"/>
          <w:bCs/>
          <w:sz w:val="22"/>
          <w:szCs w:val="22"/>
        </w:rPr>
        <w:t>Siendo las 1</w:t>
      </w:r>
      <w:r w:rsidR="00504C18">
        <w:rPr>
          <w:rFonts w:ascii="Calibri" w:hAnsi="Calibri" w:cs="Calibri"/>
          <w:bCs/>
          <w:sz w:val="22"/>
          <w:szCs w:val="22"/>
        </w:rPr>
        <w:t>4</w:t>
      </w:r>
      <w:r w:rsidRPr="00F6739F">
        <w:rPr>
          <w:rFonts w:ascii="Calibri" w:hAnsi="Calibri" w:cs="Calibri"/>
          <w:bCs/>
          <w:sz w:val="22"/>
          <w:szCs w:val="22"/>
        </w:rPr>
        <w:t xml:space="preserve"> horas del día miércoles </w:t>
      </w:r>
      <w:r w:rsidR="00B94A23">
        <w:rPr>
          <w:rFonts w:ascii="Calibri" w:hAnsi="Calibri" w:cs="Calibri"/>
          <w:bCs/>
          <w:sz w:val="22"/>
          <w:szCs w:val="22"/>
        </w:rPr>
        <w:t>0</w:t>
      </w:r>
      <w:r w:rsidR="00504C18">
        <w:rPr>
          <w:rFonts w:ascii="Calibri" w:hAnsi="Calibri" w:cs="Calibri"/>
          <w:bCs/>
          <w:sz w:val="22"/>
          <w:szCs w:val="22"/>
        </w:rPr>
        <w:t>5</w:t>
      </w:r>
      <w:r w:rsidRPr="00F6739F">
        <w:rPr>
          <w:rFonts w:ascii="Calibri" w:hAnsi="Calibri" w:cs="Calibri"/>
          <w:bCs/>
          <w:sz w:val="22"/>
          <w:szCs w:val="22"/>
        </w:rPr>
        <w:t xml:space="preserve"> de </w:t>
      </w:r>
      <w:r w:rsidR="00B94A23">
        <w:rPr>
          <w:rFonts w:ascii="Calibri" w:hAnsi="Calibri" w:cs="Calibri"/>
          <w:bCs/>
          <w:sz w:val="22"/>
          <w:szCs w:val="22"/>
        </w:rPr>
        <w:t>agosto</w:t>
      </w:r>
      <w:r w:rsidRPr="00F6739F">
        <w:rPr>
          <w:rFonts w:ascii="Calibri" w:hAnsi="Calibri" w:cs="Calibri"/>
          <w:bCs/>
          <w:sz w:val="22"/>
          <w:szCs w:val="22"/>
        </w:rPr>
        <w:t xml:space="preserve">, se dan cita en forma virtual a partir de la plataforma </w:t>
      </w:r>
      <w:proofErr w:type="spellStart"/>
      <w:r w:rsidRPr="00F6739F">
        <w:rPr>
          <w:rFonts w:ascii="Calibri" w:hAnsi="Calibri" w:cs="Calibri"/>
          <w:bCs/>
          <w:sz w:val="22"/>
          <w:szCs w:val="22"/>
        </w:rPr>
        <w:t>Meet</w:t>
      </w:r>
      <w:proofErr w:type="spellEnd"/>
      <w:r w:rsidRPr="00F6739F">
        <w:rPr>
          <w:rFonts w:ascii="Calibri" w:hAnsi="Calibri" w:cs="Calibri"/>
          <w:bCs/>
          <w:sz w:val="22"/>
          <w:szCs w:val="22"/>
        </w:rPr>
        <w:t>, integrantes del Consejo Académico de la</w:t>
      </w:r>
      <w:r w:rsidR="006C5680">
        <w:rPr>
          <w:rFonts w:ascii="Calibri" w:hAnsi="Calibri" w:cs="Calibri"/>
          <w:bCs/>
          <w:sz w:val="22"/>
          <w:szCs w:val="22"/>
        </w:rPr>
        <w:t xml:space="preserve"> Facultad de Ciencias Humanas, </w:t>
      </w:r>
      <w:r w:rsidRPr="00F6739F">
        <w:rPr>
          <w:rFonts w:ascii="Calibri" w:hAnsi="Calibri" w:cs="Calibri"/>
          <w:bCs/>
          <w:sz w:val="22"/>
          <w:szCs w:val="22"/>
        </w:rPr>
        <w:t>representantes y referentes de Agrupaciones Políticas Estudiantiles.</w:t>
      </w:r>
    </w:p>
    <w:p w:rsidR="007A2E60" w:rsidRPr="00F6739F" w:rsidRDefault="007A2E60" w:rsidP="007A2E60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7A2E60" w:rsidRDefault="007A2E60" w:rsidP="007A2E60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6739F">
        <w:rPr>
          <w:rFonts w:ascii="Calibri" w:hAnsi="Calibri" w:cs="Calibri"/>
          <w:bCs/>
          <w:sz w:val="22"/>
          <w:szCs w:val="22"/>
        </w:rPr>
        <w:t>Asisten a la reunión la Decana; Secretaria Académica; Sub Secretaria Académica; Secretar</w:t>
      </w:r>
      <w:r w:rsidR="00B94A23">
        <w:rPr>
          <w:rFonts w:ascii="Calibri" w:hAnsi="Calibri" w:cs="Calibri"/>
          <w:bCs/>
          <w:sz w:val="22"/>
          <w:szCs w:val="22"/>
        </w:rPr>
        <w:t>ia de Extensión y Transferencia</w:t>
      </w:r>
      <w:r w:rsidR="00D034DA">
        <w:rPr>
          <w:rFonts w:ascii="Calibri" w:hAnsi="Calibri" w:cs="Calibri"/>
          <w:bCs/>
          <w:sz w:val="22"/>
          <w:szCs w:val="22"/>
        </w:rPr>
        <w:t xml:space="preserve">; Coordinadora del Área de Comunicación Estratégica </w:t>
      </w:r>
      <w:r w:rsidR="00082F83" w:rsidRPr="00F6739F">
        <w:rPr>
          <w:rFonts w:ascii="Calibri" w:hAnsi="Calibri" w:cs="Calibri"/>
          <w:bCs/>
          <w:sz w:val="22"/>
          <w:szCs w:val="22"/>
        </w:rPr>
        <w:t xml:space="preserve"> </w:t>
      </w:r>
      <w:r w:rsidRPr="00F6739F">
        <w:rPr>
          <w:rFonts w:ascii="Calibri" w:hAnsi="Calibri" w:cs="Calibri"/>
          <w:bCs/>
          <w:sz w:val="22"/>
          <w:szCs w:val="22"/>
        </w:rPr>
        <w:t xml:space="preserve">y representantes de los </w:t>
      </w:r>
      <w:r w:rsidR="000B6417">
        <w:rPr>
          <w:rFonts w:ascii="Calibri" w:hAnsi="Calibri" w:cs="Calibri"/>
          <w:bCs/>
          <w:sz w:val="22"/>
          <w:szCs w:val="22"/>
        </w:rPr>
        <w:t xml:space="preserve">claustros Docentes, Nodocentes </w:t>
      </w:r>
      <w:r w:rsidRPr="00F6739F">
        <w:rPr>
          <w:rFonts w:ascii="Calibri" w:hAnsi="Calibri" w:cs="Calibri"/>
          <w:bCs/>
          <w:sz w:val="22"/>
          <w:szCs w:val="22"/>
        </w:rPr>
        <w:t>y Alumnos.</w:t>
      </w:r>
      <w:r w:rsidR="00905D34" w:rsidRPr="00F6739F">
        <w:rPr>
          <w:rFonts w:ascii="Calibri" w:hAnsi="Calibri" w:cs="Calibri"/>
          <w:bCs/>
          <w:sz w:val="22"/>
          <w:szCs w:val="22"/>
        </w:rPr>
        <w:t xml:space="preserve"> </w:t>
      </w:r>
    </w:p>
    <w:p w:rsidR="007E259F" w:rsidRDefault="007E259F" w:rsidP="007A2E60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3C2BE1" w:rsidRDefault="008C2AD5" w:rsidP="00B94A23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. La Decana</w:t>
      </w:r>
      <w:r w:rsidR="00616783">
        <w:rPr>
          <w:rFonts w:ascii="Calibri" w:hAnsi="Calibri" w:cs="Calibri"/>
          <w:bCs/>
          <w:sz w:val="22"/>
          <w:szCs w:val="22"/>
        </w:rPr>
        <w:t xml:space="preserve"> informa </w:t>
      </w:r>
      <w:r w:rsidR="004F031B">
        <w:rPr>
          <w:rFonts w:ascii="Calibri" w:hAnsi="Calibri" w:cs="Calibri"/>
          <w:bCs/>
          <w:sz w:val="22"/>
          <w:szCs w:val="22"/>
        </w:rPr>
        <w:t>que</w:t>
      </w:r>
      <w:r w:rsidR="003C2BE1">
        <w:rPr>
          <w:rFonts w:ascii="Calibri" w:hAnsi="Calibri" w:cs="Calibri"/>
          <w:bCs/>
          <w:sz w:val="22"/>
          <w:szCs w:val="22"/>
        </w:rPr>
        <w:t>:</w:t>
      </w:r>
    </w:p>
    <w:p w:rsidR="003C2BE1" w:rsidRDefault="003C2BE1" w:rsidP="00B94A23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B94A23" w:rsidRPr="003C2BE1" w:rsidRDefault="003C2BE1" w:rsidP="003C2BE1">
      <w:pPr>
        <w:pStyle w:val="Prrafodelista"/>
        <w:numPr>
          <w:ilvl w:val="0"/>
          <w:numId w:val="17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</w:t>
      </w:r>
      <w:r w:rsidR="004F031B" w:rsidRPr="003C2BE1">
        <w:rPr>
          <w:rFonts w:ascii="Calibri" w:hAnsi="Calibri" w:cs="Calibri"/>
          <w:bCs/>
        </w:rPr>
        <w:t xml:space="preserve">n breve se pondrán en marcha dos obras en la Facultad, una en el </w:t>
      </w:r>
      <w:r w:rsidR="00B94A23" w:rsidRPr="003C2BE1">
        <w:rPr>
          <w:rFonts w:ascii="Calibri" w:hAnsi="Calibri" w:cs="Calibri"/>
          <w:bCs/>
        </w:rPr>
        <w:t>box</w:t>
      </w:r>
      <w:r w:rsidR="004F031B" w:rsidRPr="003C2BE1">
        <w:rPr>
          <w:rFonts w:ascii="Calibri" w:hAnsi="Calibri" w:cs="Calibri"/>
          <w:bCs/>
        </w:rPr>
        <w:t xml:space="preserve"> 2 de investigación, con la</w:t>
      </w:r>
      <w:r w:rsidR="00B94A23" w:rsidRPr="003C2BE1">
        <w:rPr>
          <w:rFonts w:ascii="Calibri" w:hAnsi="Calibri" w:cs="Calibri"/>
          <w:bCs/>
        </w:rPr>
        <w:t xml:space="preserve"> construcción de</w:t>
      </w:r>
      <w:r w:rsidR="004F031B" w:rsidRPr="003C2BE1">
        <w:rPr>
          <w:rFonts w:ascii="Calibri" w:hAnsi="Calibri" w:cs="Calibri"/>
          <w:bCs/>
        </w:rPr>
        <w:t>l laboratorio de la Facultad de Ciencias H</w:t>
      </w:r>
      <w:r w:rsidR="00B94A23" w:rsidRPr="003C2BE1">
        <w:rPr>
          <w:rFonts w:ascii="Calibri" w:hAnsi="Calibri" w:cs="Calibri"/>
          <w:bCs/>
        </w:rPr>
        <w:t>umanas y</w:t>
      </w:r>
      <w:r w:rsidR="004F031B" w:rsidRPr="003C2BE1">
        <w:rPr>
          <w:rFonts w:ascii="Calibri" w:hAnsi="Calibri" w:cs="Calibri"/>
          <w:bCs/>
        </w:rPr>
        <w:t>,</w:t>
      </w:r>
      <w:r w:rsidR="00B94A23" w:rsidRPr="003C2BE1">
        <w:rPr>
          <w:rFonts w:ascii="Calibri" w:hAnsi="Calibri" w:cs="Calibri"/>
          <w:bCs/>
        </w:rPr>
        <w:t xml:space="preserve"> la ampliación de</w:t>
      </w:r>
      <w:r w:rsidR="004F031B" w:rsidRPr="003C2BE1">
        <w:rPr>
          <w:rFonts w:ascii="Calibri" w:hAnsi="Calibri" w:cs="Calibri"/>
          <w:bCs/>
        </w:rPr>
        <w:t>l</w:t>
      </w:r>
      <w:r w:rsidR="00B94A23" w:rsidRPr="003C2BE1">
        <w:rPr>
          <w:rFonts w:ascii="Calibri" w:hAnsi="Calibri" w:cs="Calibri"/>
          <w:bCs/>
        </w:rPr>
        <w:t xml:space="preserve"> baño de mujeres </w:t>
      </w:r>
      <w:r w:rsidR="004F031B" w:rsidRPr="003C2BE1">
        <w:rPr>
          <w:rFonts w:ascii="Calibri" w:hAnsi="Calibri" w:cs="Calibri"/>
          <w:bCs/>
        </w:rPr>
        <w:t xml:space="preserve">en la parte del pabellón de </w:t>
      </w:r>
      <w:r w:rsidR="00B94A23" w:rsidRPr="003C2BE1">
        <w:rPr>
          <w:rFonts w:ascii="Calibri" w:hAnsi="Calibri" w:cs="Calibri"/>
          <w:bCs/>
        </w:rPr>
        <w:t>estudiantes</w:t>
      </w:r>
      <w:r w:rsidR="004F031B" w:rsidRPr="003C2BE1">
        <w:rPr>
          <w:rFonts w:ascii="Calibri" w:hAnsi="Calibri" w:cs="Calibri"/>
          <w:bCs/>
        </w:rPr>
        <w:t>.</w:t>
      </w:r>
    </w:p>
    <w:p w:rsidR="004F031B" w:rsidRPr="00B94A23" w:rsidRDefault="004F031B" w:rsidP="00B94A23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19561B" w:rsidRPr="003C2BE1" w:rsidRDefault="004F031B" w:rsidP="003C2BE1">
      <w:pPr>
        <w:pStyle w:val="Prrafodelista"/>
        <w:numPr>
          <w:ilvl w:val="0"/>
          <w:numId w:val="17"/>
        </w:numPr>
        <w:jc w:val="both"/>
        <w:rPr>
          <w:rFonts w:ascii="Calibri" w:hAnsi="Calibri" w:cs="Calibri"/>
          <w:bCs/>
        </w:rPr>
      </w:pPr>
      <w:r w:rsidRPr="003C2BE1">
        <w:rPr>
          <w:rFonts w:ascii="Calibri" w:hAnsi="Calibri" w:cs="Calibri"/>
          <w:bCs/>
        </w:rPr>
        <w:t>Otra de las novedades es que se e</w:t>
      </w:r>
      <w:r w:rsidR="00B94A23" w:rsidRPr="003C2BE1">
        <w:rPr>
          <w:rFonts w:ascii="Calibri" w:hAnsi="Calibri" w:cs="Calibri"/>
          <w:bCs/>
        </w:rPr>
        <w:t>st</w:t>
      </w:r>
      <w:r w:rsidRPr="003C2BE1">
        <w:rPr>
          <w:rFonts w:ascii="Calibri" w:hAnsi="Calibri" w:cs="Calibri"/>
          <w:bCs/>
        </w:rPr>
        <w:t>á listo para comenzar a aplicarse</w:t>
      </w:r>
      <w:r w:rsidR="00B94A23" w:rsidRPr="003C2BE1">
        <w:rPr>
          <w:rFonts w:ascii="Calibri" w:hAnsi="Calibri" w:cs="Calibri"/>
          <w:bCs/>
        </w:rPr>
        <w:t xml:space="preserve"> un nuevo protocolo </w:t>
      </w:r>
      <w:r w:rsidRPr="003C2BE1">
        <w:rPr>
          <w:rFonts w:ascii="Calibri" w:hAnsi="Calibri" w:cs="Calibri"/>
          <w:bCs/>
        </w:rPr>
        <w:t>(</w:t>
      </w:r>
      <w:r w:rsidR="00B94A23" w:rsidRPr="003C2BE1">
        <w:rPr>
          <w:rFonts w:ascii="Calibri" w:hAnsi="Calibri" w:cs="Calibri"/>
          <w:bCs/>
        </w:rPr>
        <w:t>a partir del viernes 7 de agosto</w:t>
      </w:r>
      <w:r w:rsidRPr="003C2BE1">
        <w:rPr>
          <w:rFonts w:ascii="Calibri" w:hAnsi="Calibri" w:cs="Calibri"/>
          <w:bCs/>
        </w:rPr>
        <w:t>)</w:t>
      </w:r>
      <w:r w:rsidR="00B94A23" w:rsidRPr="003C2BE1">
        <w:rPr>
          <w:rFonts w:ascii="Calibri" w:hAnsi="Calibri" w:cs="Calibri"/>
          <w:bCs/>
        </w:rPr>
        <w:t xml:space="preserve"> vinculado al regreso actividades en el campus pero sólo para las actividades esenciales y o prioritaria</w:t>
      </w:r>
      <w:r w:rsidRPr="003C2BE1">
        <w:rPr>
          <w:rFonts w:ascii="Calibri" w:hAnsi="Calibri" w:cs="Calibri"/>
          <w:bCs/>
        </w:rPr>
        <w:t>s,</w:t>
      </w:r>
      <w:r w:rsidR="00B94A23" w:rsidRPr="003C2BE1">
        <w:rPr>
          <w:rFonts w:ascii="Calibri" w:hAnsi="Calibri" w:cs="Calibri"/>
          <w:bCs/>
        </w:rPr>
        <w:t xml:space="preserve"> es decir</w:t>
      </w:r>
      <w:r w:rsidRPr="003C2BE1">
        <w:rPr>
          <w:rFonts w:ascii="Calibri" w:hAnsi="Calibri" w:cs="Calibri"/>
          <w:bCs/>
        </w:rPr>
        <w:t>,</w:t>
      </w:r>
      <w:r w:rsidR="00B94A23" w:rsidRPr="003C2BE1">
        <w:rPr>
          <w:rFonts w:ascii="Calibri" w:hAnsi="Calibri" w:cs="Calibri"/>
          <w:bCs/>
        </w:rPr>
        <w:t xml:space="preserve"> aquellas que no pue</w:t>
      </w:r>
      <w:r w:rsidRPr="003C2BE1">
        <w:rPr>
          <w:rFonts w:ascii="Calibri" w:hAnsi="Calibri" w:cs="Calibri"/>
          <w:bCs/>
        </w:rPr>
        <w:t>den ser realizadas en forma si</w:t>
      </w:r>
      <w:r w:rsidR="00B94A23" w:rsidRPr="003C2BE1">
        <w:rPr>
          <w:rFonts w:ascii="Calibri" w:hAnsi="Calibri" w:cs="Calibri"/>
          <w:bCs/>
        </w:rPr>
        <w:t xml:space="preserve">no es </w:t>
      </w:r>
      <w:r w:rsidRPr="003C2BE1">
        <w:rPr>
          <w:rFonts w:ascii="Calibri" w:hAnsi="Calibri" w:cs="Calibri"/>
          <w:bCs/>
        </w:rPr>
        <w:t xml:space="preserve">de manera </w:t>
      </w:r>
      <w:r w:rsidR="00B94A23" w:rsidRPr="003C2BE1">
        <w:rPr>
          <w:rFonts w:ascii="Calibri" w:hAnsi="Calibri" w:cs="Calibri"/>
          <w:bCs/>
        </w:rPr>
        <w:t>presencial</w:t>
      </w:r>
      <w:r w:rsidRPr="003C2BE1">
        <w:rPr>
          <w:rFonts w:ascii="Calibri" w:hAnsi="Calibri" w:cs="Calibri"/>
          <w:bCs/>
        </w:rPr>
        <w:t>.</w:t>
      </w:r>
      <w:r w:rsidR="0019561B" w:rsidRPr="003C2BE1">
        <w:rPr>
          <w:rFonts w:ascii="Calibri" w:hAnsi="Calibri" w:cs="Calibri"/>
          <w:bCs/>
        </w:rPr>
        <w:t xml:space="preserve"> Por lo tanto, todo aquellos que se</w:t>
      </w:r>
      <w:r w:rsidR="00B94A23" w:rsidRPr="003C2BE1">
        <w:rPr>
          <w:rFonts w:ascii="Calibri" w:hAnsi="Calibri" w:cs="Calibri"/>
          <w:bCs/>
        </w:rPr>
        <w:t xml:space="preserve"> vincula </w:t>
      </w:r>
      <w:r w:rsidR="0019561B" w:rsidRPr="003C2BE1">
        <w:rPr>
          <w:rFonts w:ascii="Calibri" w:hAnsi="Calibri" w:cs="Calibri"/>
          <w:bCs/>
        </w:rPr>
        <w:t>a</w:t>
      </w:r>
      <w:r w:rsidR="00B94A23" w:rsidRPr="003C2BE1">
        <w:rPr>
          <w:rFonts w:ascii="Calibri" w:hAnsi="Calibri" w:cs="Calibri"/>
          <w:bCs/>
        </w:rPr>
        <w:t xml:space="preserve">l proceso de enseñanza-aprendizaje </w:t>
      </w:r>
      <w:r w:rsidR="0019561B" w:rsidRPr="003C2BE1">
        <w:rPr>
          <w:rFonts w:ascii="Calibri" w:hAnsi="Calibri" w:cs="Calibri"/>
          <w:bCs/>
        </w:rPr>
        <w:t>(</w:t>
      </w:r>
      <w:r w:rsidR="00B94A23" w:rsidRPr="003C2BE1">
        <w:rPr>
          <w:rFonts w:ascii="Calibri" w:hAnsi="Calibri" w:cs="Calibri"/>
          <w:bCs/>
        </w:rPr>
        <w:t>dictado de clases y seminarios</w:t>
      </w:r>
      <w:r w:rsidR="0019561B" w:rsidRPr="003C2BE1">
        <w:rPr>
          <w:rFonts w:ascii="Calibri" w:hAnsi="Calibri" w:cs="Calibri"/>
          <w:bCs/>
        </w:rPr>
        <w:t xml:space="preserve">, </w:t>
      </w:r>
      <w:proofErr w:type="spellStart"/>
      <w:r w:rsidR="0019561B" w:rsidRPr="003C2BE1">
        <w:rPr>
          <w:rFonts w:ascii="Calibri" w:hAnsi="Calibri" w:cs="Calibri"/>
          <w:bCs/>
        </w:rPr>
        <w:t>etc</w:t>
      </w:r>
      <w:proofErr w:type="spellEnd"/>
      <w:r w:rsidR="0019561B" w:rsidRPr="003C2BE1">
        <w:rPr>
          <w:rFonts w:ascii="Calibri" w:hAnsi="Calibri" w:cs="Calibri"/>
          <w:bCs/>
        </w:rPr>
        <w:t>)</w:t>
      </w:r>
      <w:r w:rsidR="00B94A23" w:rsidRPr="003C2BE1">
        <w:rPr>
          <w:rFonts w:ascii="Calibri" w:hAnsi="Calibri" w:cs="Calibri"/>
          <w:bCs/>
        </w:rPr>
        <w:t xml:space="preserve"> se hará desde el formato virtual</w:t>
      </w:r>
      <w:r w:rsidR="0019561B" w:rsidRPr="003C2BE1">
        <w:rPr>
          <w:rFonts w:ascii="Calibri" w:hAnsi="Calibri" w:cs="Calibri"/>
          <w:bCs/>
        </w:rPr>
        <w:t xml:space="preserve">. Asimismo, </w:t>
      </w:r>
      <w:r w:rsidR="00B94A23" w:rsidRPr="003C2BE1">
        <w:rPr>
          <w:rFonts w:ascii="Calibri" w:hAnsi="Calibri" w:cs="Calibri"/>
          <w:bCs/>
        </w:rPr>
        <w:t xml:space="preserve">todas estas decisiones se </w:t>
      </w:r>
      <w:r w:rsidR="0019561B" w:rsidRPr="003C2BE1">
        <w:rPr>
          <w:rFonts w:ascii="Calibri" w:hAnsi="Calibri" w:cs="Calibri"/>
          <w:bCs/>
        </w:rPr>
        <w:t>van a ir</w:t>
      </w:r>
      <w:r w:rsidR="00B94A23" w:rsidRPr="003C2BE1">
        <w:rPr>
          <w:rFonts w:ascii="Calibri" w:hAnsi="Calibri" w:cs="Calibri"/>
          <w:bCs/>
        </w:rPr>
        <w:t xml:space="preserve"> revisando cada 15 ó 20 días</w:t>
      </w:r>
      <w:r w:rsidR="0019561B" w:rsidRPr="003C2BE1">
        <w:rPr>
          <w:rFonts w:ascii="Calibri" w:hAnsi="Calibri" w:cs="Calibri"/>
          <w:bCs/>
        </w:rPr>
        <w:t>.</w:t>
      </w:r>
    </w:p>
    <w:p w:rsidR="0019561B" w:rsidRDefault="0019561B" w:rsidP="00B94A23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B94A23" w:rsidRPr="003C2BE1" w:rsidRDefault="0019561B" w:rsidP="003C2BE1">
      <w:pPr>
        <w:pStyle w:val="Prrafodelista"/>
        <w:numPr>
          <w:ilvl w:val="0"/>
          <w:numId w:val="17"/>
        </w:numPr>
        <w:jc w:val="both"/>
        <w:rPr>
          <w:rFonts w:ascii="Calibri" w:hAnsi="Calibri" w:cs="Calibri"/>
          <w:bCs/>
        </w:rPr>
      </w:pPr>
      <w:r w:rsidRPr="003C2BE1">
        <w:rPr>
          <w:rFonts w:ascii="Calibri" w:hAnsi="Calibri" w:cs="Calibri"/>
          <w:bCs/>
        </w:rPr>
        <w:t>E</w:t>
      </w:r>
      <w:r w:rsidR="00B94A23" w:rsidRPr="003C2BE1">
        <w:rPr>
          <w:rFonts w:ascii="Calibri" w:hAnsi="Calibri" w:cs="Calibri"/>
          <w:bCs/>
        </w:rPr>
        <w:t>n lo que respecta al área administrativa</w:t>
      </w:r>
      <w:r w:rsidRPr="003C2BE1">
        <w:rPr>
          <w:rFonts w:ascii="Calibri" w:hAnsi="Calibri" w:cs="Calibri"/>
          <w:bCs/>
        </w:rPr>
        <w:t>,</w:t>
      </w:r>
      <w:r w:rsidR="00B94A23" w:rsidRPr="003C2BE1">
        <w:rPr>
          <w:rFonts w:ascii="Calibri" w:hAnsi="Calibri" w:cs="Calibri"/>
          <w:bCs/>
        </w:rPr>
        <w:t xml:space="preserve"> la semana que viene se realizará la primer</w:t>
      </w:r>
      <w:r w:rsidRPr="003C2BE1">
        <w:rPr>
          <w:rFonts w:ascii="Calibri" w:hAnsi="Calibri" w:cs="Calibri"/>
          <w:bCs/>
        </w:rPr>
        <w:t>a</w:t>
      </w:r>
      <w:r w:rsidR="00B94A23" w:rsidRPr="003C2BE1">
        <w:rPr>
          <w:rFonts w:ascii="Calibri" w:hAnsi="Calibri" w:cs="Calibri"/>
          <w:bCs/>
        </w:rPr>
        <w:t xml:space="preserve"> reunión por receso con el claustro </w:t>
      </w:r>
      <w:r w:rsidRPr="003C2BE1">
        <w:rPr>
          <w:rFonts w:ascii="Calibri" w:hAnsi="Calibri" w:cs="Calibri"/>
          <w:bCs/>
        </w:rPr>
        <w:t>No</w:t>
      </w:r>
      <w:r w:rsidR="00B94A23" w:rsidRPr="003C2BE1">
        <w:rPr>
          <w:rFonts w:ascii="Calibri" w:hAnsi="Calibri" w:cs="Calibri"/>
          <w:bCs/>
        </w:rPr>
        <w:t>docente para</w:t>
      </w:r>
      <w:r w:rsidRPr="003C2BE1">
        <w:rPr>
          <w:rFonts w:ascii="Calibri" w:hAnsi="Calibri" w:cs="Calibri"/>
          <w:bCs/>
        </w:rPr>
        <w:t xml:space="preserve"> poder</w:t>
      </w:r>
      <w:r w:rsidR="00B94A23" w:rsidRPr="003C2BE1">
        <w:rPr>
          <w:rFonts w:ascii="Calibri" w:hAnsi="Calibri" w:cs="Calibri"/>
          <w:bCs/>
        </w:rPr>
        <w:t xml:space="preserve"> construir colectivamente y en forma gradual </w:t>
      </w:r>
      <w:r w:rsidRPr="003C2BE1">
        <w:rPr>
          <w:rFonts w:ascii="Calibri" w:hAnsi="Calibri" w:cs="Calibri"/>
          <w:bCs/>
        </w:rPr>
        <w:t>la mejor manera para e</w:t>
      </w:r>
      <w:r w:rsidR="00B94A23" w:rsidRPr="003C2BE1">
        <w:rPr>
          <w:rFonts w:ascii="Calibri" w:hAnsi="Calibri" w:cs="Calibri"/>
          <w:bCs/>
        </w:rPr>
        <w:t>l regreso al campus</w:t>
      </w:r>
      <w:r w:rsidRPr="003C2BE1">
        <w:rPr>
          <w:rFonts w:ascii="Calibri" w:hAnsi="Calibri" w:cs="Calibri"/>
          <w:bCs/>
        </w:rPr>
        <w:t>,</w:t>
      </w:r>
      <w:r w:rsidR="00B94A23" w:rsidRPr="003C2BE1">
        <w:rPr>
          <w:rFonts w:ascii="Calibri" w:hAnsi="Calibri" w:cs="Calibri"/>
          <w:bCs/>
        </w:rPr>
        <w:t xml:space="preserve"> en la medida que se pueda</w:t>
      </w:r>
      <w:r w:rsidRPr="003C2BE1">
        <w:rPr>
          <w:rFonts w:ascii="Calibri" w:hAnsi="Calibri" w:cs="Calibri"/>
          <w:bCs/>
        </w:rPr>
        <w:t>.</w:t>
      </w:r>
    </w:p>
    <w:p w:rsidR="0019561B" w:rsidRPr="00B94A23" w:rsidRDefault="0019561B" w:rsidP="00B94A23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B94A23" w:rsidRPr="003C2BE1" w:rsidRDefault="003C2BE1" w:rsidP="003C2BE1">
      <w:pPr>
        <w:pStyle w:val="Prrafodelista"/>
        <w:numPr>
          <w:ilvl w:val="0"/>
          <w:numId w:val="17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</w:t>
      </w:r>
      <w:r w:rsidR="00B94A23" w:rsidRPr="003C2BE1">
        <w:rPr>
          <w:rFonts w:ascii="Calibri" w:hAnsi="Calibri" w:cs="Calibri"/>
          <w:bCs/>
        </w:rPr>
        <w:t xml:space="preserve">a idea es retomar la iniciativa de utilización de los </w:t>
      </w:r>
      <w:r w:rsidRPr="003C2BE1">
        <w:rPr>
          <w:rFonts w:ascii="Calibri" w:hAnsi="Calibri" w:cs="Calibri"/>
          <w:bCs/>
        </w:rPr>
        <w:t>“</w:t>
      </w:r>
      <w:r w:rsidR="00B94A23" w:rsidRPr="003C2BE1">
        <w:rPr>
          <w:rFonts w:ascii="Calibri" w:hAnsi="Calibri" w:cs="Calibri"/>
          <w:bCs/>
        </w:rPr>
        <w:t>puntos</w:t>
      </w:r>
      <w:r w:rsidRPr="003C2BE1">
        <w:rPr>
          <w:rFonts w:ascii="Calibri" w:hAnsi="Calibri" w:cs="Calibri"/>
          <w:bCs/>
        </w:rPr>
        <w:t>”</w:t>
      </w:r>
      <w:r w:rsidR="00B94A23" w:rsidRPr="003C2BE1">
        <w:rPr>
          <w:rFonts w:ascii="Calibri" w:hAnsi="Calibri" w:cs="Calibri"/>
          <w:bCs/>
        </w:rPr>
        <w:t xml:space="preserve"> que quedaron del contrato</w:t>
      </w:r>
      <w:r w:rsidRPr="003C2BE1">
        <w:rPr>
          <w:rFonts w:ascii="Calibri" w:hAnsi="Calibri" w:cs="Calibri"/>
          <w:bCs/>
        </w:rPr>
        <w:t>-</w:t>
      </w:r>
      <w:r w:rsidR="00B94A23" w:rsidRPr="003C2BE1">
        <w:rPr>
          <w:rFonts w:ascii="Calibri" w:hAnsi="Calibri" w:cs="Calibri"/>
          <w:bCs/>
        </w:rPr>
        <w:t>programa que ese trabajo a principio de año y que el mismo estará destinado fuertemente a fortalecer los primeros años de las carreras y el área de prácticas</w:t>
      </w:r>
      <w:r w:rsidRPr="003C2BE1">
        <w:rPr>
          <w:rFonts w:ascii="Calibri" w:hAnsi="Calibri" w:cs="Calibri"/>
          <w:bCs/>
        </w:rPr>
        <w:t xml:space="preserve">, </w:t>
      </w:r>
      <w:r w:rsidR="00B94A23" w:rsidRPr="003C2BE1">
        <w:rPr>
          <w:rFonts w:ascii="Calibri" w:hAnsi="Calibri" w:cs="Calibri"/>
          <w:bCs/>
        </w:rPr>
        <w:t xml:space="preserve">pero que también estará supeditado a lo que se acuerde y se resuelva en el ámbito de la paritaria local </w:t>
      </w:r>
      <w:r w:rsidRPr="003C2BE1">
        <w:rPr>
          <w:rFonts w:ascii="Calibri" w:hAnsi="Calibri" w:cs="Calibri"/>
          <w:bCs/>
        </w:rPr>
        <w:t>en lo que respecta</w:t>
      </w:r>
      <w:r w:rsidR="00B94A23" w:rsidRPr="003C2BE1">
        <w:rPr>
          <w:rFonts w:ascii="Calibri" w:hAnsi="Calibri" w:cs="Calibri"/>
          <w:bCs/>
        </w:rPr>
        <w:t xml:space="preserve"> a la realización o no de concursos docentes</w:t>
      </w:r>
      <w:r w:rsidRPr="003C2BE1">
        <w:rPr>
          <w:rFonts w:ascii="Calibri" w:hAnsi="Calibri" w:cs="Calibri"/>
          <w:bCs/>
        </w:rPr>
        <w:t>.</w:t>
      </w:r>
    </w:p>
    <w:p w:rsidR="003C2BE1" w:rsidRPr="00B94A23" w:rsidRDefault="003C2BE1" w:rsidP="00B94A23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B94A23" w:rsidRDefault="003C2BE1" w:rsidP="003C2BE1">
      <w:pPr>
        <w:pStyle w:val="Prrafodelista"/>
        <w:numPr>
          <w:ilvl w:val="0"/>
          <w:numId w:val="17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 xml:space="preserve">También es una iniciativa a retomar la de la implementación de </w:t>
      </w:r>
      <w:r w:rsidR="00B94A23" w:rsidRPr="003C2BE1">
        <w:rPr>
          <w:rFonts w:ascii="Calibri" w:hAnsi="Calibri" w:cs="Calibri"/>
          <w:bCs/>
        </w:rPr>
        <w:t>la carr</w:t>
      </w:r>
      <w:r>
        <w:rPr>
          <w:rFonts w:ascii="Calibri" w:hAnsi="Calibri" w:cs="Calibri"/>
          <w:bCs/>
        </w:rPr>
        <w:t>era complementaria de Ciclo de Licenciatura de Trabajo S</w:t>
      </w:r>
      <w:r w:rsidR="00B94A23" w:rsidRPr="003C2BE1">
        <w:rPr>
          <w:rFonts w:ascii="Calibri" w:hAnsi="Calibri" w:cs="Calibri"/>
          <w:bCs/>
        </w:rPr>
        <w:t xml:space="preserve">ocial en el centro </w:t>
      </w:r>
      <w:r>
        <w:rPr>
          <w:rFonts w:ascii="Calibri" w:hAnsi="Calibri" w:cs="Calibri"/>
          <w:bCs/>
        </w:rPr>
        <w:t>CRE</w:t>
      </w:r>
      <w:r w:rsidR="00813EA3">
        <w:rPr>
          <w:rFonts w:ascii="Calibri" w:hAnsi="Calibri" w:cs="Calibri"/>
          <w:bCs/>
        </w:rPr>
        <w:t>S</w:t>
      </w:r>
      <w:r w:rsidRPr="003C2BE1">
        <w:rPr>
          <w:rFonts w:ascii="Calibri" w:hAnsi="Calibri" w:cs="Calibri"/>
          <w:bCs/>
        </w:rPr>
        <w:t>TA</w:t>
      </w:r>
      <w:r>
        <w:rPr>
          <w:rFonts w:ascii="Calibri" w:hAnsi="Calibri" w:cs="Calibri"/>
          <w:bCs/>
        </w:rPr>
        <w:t xml:space="preserve"> de la ciudad de T</w:t>
      </w:r>
      <w:r w:rsidR="00B94A23" w:rsidRPr="003C2BE1">
        <w:rPr>
          <w:rFonts w:ascii="Calibri" w:hAnsi="Calibri" w:cs="Calibri"/>
          <w:bCs/>
        </w:rPr>
        <w:t xml:space="preserve">res </w:t>
      </w:r>
      <w:r>
        <w:rPr>
          <w:rFonts w:ascii="Calibri" w:hAnsi="Calibri" w:cs="Calibri"/>
          <w:bCs/>
        </w:rPr>
        <w:t>Arroyos, y p</w:t>
      </w:r>
      <w:r w:rsidR="00B94A23" w:rsidRPr="003C2BE1">
        <w:rPr>
          <w:rFonts w:ascii="Calibri" w:hAnsi="Calibri" w:cs="Calibri"/>
          <w:bCs/>
        </w:rPr>
        <w:t>ara ello se están realizando los contactos correspondientes</w:t>
      </w:r>
      <w:r>
        <w:rPr>
          <w:rFonts w:ascii="Calibri" w:hAnsi="Calibri" w:cs="Calibri"/>
          <w:bCs/>
        </w:rPr>
        <w:t>.</w:t>
      </w:r>
    </w:p>
    <w:p w:rsidR="003C2BE1" w:rsidRPr="003C2BE1" w:rsidRDefault="003C2BE1" w:rsidP="003C2BE1">
      <w:pPr>
        <w:pStyle w:val="Prrafodelista"/>
        <w:rPr>
          <w:rFonts w:ascii="Calibri" w:hAnsi="Calibri" w:cs="Calibri"/>
          <w:bCs/>
        </w:rPr>
      </w:pPr>
    </w:p>
    <w:p w:rsidR="00B94A23" w:rsidRDefault="003C2BE1" w:rsidP="003C2BE1">
      <w:pPr>
        <w:pStyle w:val="Prrafodelista"/>
        <w:numPr>
          <w:ilvl w:val="0"/>
          <w:numId w:val="17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="00B94A23" w:rsidRPr="003C2BE1">
        <w:rPr>
          <w:rFonts w:ascii="Calibri" w:hAnsi="Calibri" w:cs="Calibri"/>
          <w:bCs/>
        </w:rPr>
        <w:t>e decidió avanzar sobre un programa que permite evaluar el impacto educativo en el primer cuatri</w:t>
      </w:r>
      <w:r>
        <w:rPr>
          <w:rFonts w:ascii="Calibri" w:hAnsi="Calibri" w:cs="Calibri"/>
          <w:bCs/>
        </w:rPr>
        <w:t>mestre entre los alumnos de la Facultad de Ciencias H</w:t>
      </w:r>
      <w:r w:rsidR="00B94A23" w:rsidRPr="003C2BE1">
        <w:rPr>
          <w:rFonts w:ascii="Calibri" w:hAnsi="Calibri" w:cs="Calibri"/>
          <w:bCs/>
        </w:rPr>
        <w:t>umanas en tanto que</w:t>
      </w:r>
      <w:r>
        <w:rPr>
          <w:rFonts w:ascii="Calibri" w:hAnsi="Calibri" w:cs="Calibri"/>
          <w:bCs/>
        </w:rPr>
        <w:t>,</w:t>
      </w:r>
      <w:r w:rsidR="00B94A23" w:rsidRPr="003C2BE1">
        <w:rPr>
          <w:rFonts w:ascii="Calibri" w:hAnsi="Calibri" w:cs="Calibri"/>
          <w:bCs/>
        </w:rPr>
        <w:t xml:space="preserve"> la designación de los equipos d</w:t>
      </w:r>
      <w:r>
        <w:rPr>
          <w:rFonts w:ascii="Calibri" w:hAnsi="Calibri" w:cs="Calibri"/>
          <w:bCs/>
        </w:rPr>
        <w:t>e trabajo estará a cargo de la Secretaría de Investigación y Posgrado junto a la Secretaria de E</w:t>
      </w:r>
      <w:r w:rsidRPr="003C2BE1">
        <w:rPr>
          <w:rFonts w:ascii="Calibri" w:hAnsi="Calibri" w:cs="Calibri"/>
          <w:bCs/>
        </w:rPr>
        <w:t>xtensión</w:t>
      </w:r>
      <w:r w:rsidR="00B94A23" w:rsidRPr="003C2BE1">
        <w:rPr>
          <w:rFonts w:ascii="Calibri" w:hAnsi="Calibri" w:cs="Calibri"/>
          <w:bCs/>
        </w:rPr>
        <w:t xml:space="preserve"> y </w:t>
      </w:r>
      <w:r>
        <w:rPr>
          <w:rFonts w:ascii="Calibri" w:hAnsi="Calibri" w:cs="Calibri"/>
          <w:bCs/>
        </w:rPr>
        <w:t>T</w:t>
      </w:r>
      <w:r w:rsidR="00B94A23" w:rsidRPr="003C2BE1">
        <w:rPr>
          <w:rFonts w:ascii="Calibri" w:hAnsi="Calibri" w:cs="Calibri"/>
          <w:bCs/>
        </w:rPr>
        <w:t>ransferencia</w:t>
      </w:r>
      <w:r>
        <w:rPr>
          <w:rFonts w:ascii="Calibri" w:hAnsi="Calibri" w:cs="Calibri"/>
          <w:bCs/>
        </w:rPr>
        <w:t>.</w:t>
      </w:r>
    </w:p>
    <w:p w:rsidR="00BF1A58" w:rsidRPr="00BF1A58" w:rsidRDefault="00BF1A58" w:rsidP="00BF1A58">
      <w:pPr>
        <w:pStyle w:val="Prrafodelista"/>
        <w:rPr>
          <w:rFonts w:ascii="Calibri" w:hAnsi="Calibri" w:cs="Calibri"/>
          <w:bCs/>
        </w:rPr>
      </w:pPr>
    </w:p>
    <w:p w:rsidR="00BF1A58" w:rsidRDefault="00BF1A58" w:rsidP="00BF1A58">
      <w:pPr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 El Secretario G</w:t>
      </w:r>
      <w:r w:rsidR="00B94A23" w:rsidRPr="00BF1A58">
        <w:rPr>
          <w:rFonts w:ascii="Calibri" w:hAnsi="Calibri" w:cs="Calibri"/>
          <w:bCs/>
        </w:rPr>
        <w:t>eneral informa</w:t>
      </w:r>
      <w:r>
        <w:rPr>
          <w:rFonts w:ascii="Calibri" w:hAnsi="Calibri" w:cs="Calibri"/>
          <w:bCs/>
        </w:rPr>
        <w:t>:</w:t>
      </w:r>
    </w:p>
    <w:p w:rsidR="00BF1A58" w:rsidRDefault="00BF1A58" w:rsidP="00BF1A58">
      <w:pPr>
        <w:ind w:left="0"/>
        <w:jc w:val="both"/>
        <w:rPr>
          <w:rFonts w:ascii="Calibri" w:hAnsi="Calibri" w:cs="Calibri"/>
          <w:bCs/>
        </w:rPr>
      </w:pPr>
    </w:p>
    <w:p w:rsidR="00B94A23" w:rsidRDefault="00BF1A58" w:rsidP="00BF1A58">
      <w:pPr>
        <w:pStyle w:val="Prrafodelista"/>
        <w:numPr>
          <w:ilvl w:val="0"/>
          <w:numId w:val="17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</w:t>
      </w:r>
      <w:r w:rsidR="00B94A23" w:rsidRPr="00BF1A58">
        <w:rPr>
          <w:rFonts w:ascii="Calibri" w:hAnsi="Calibri" w:cs="Calibri"/>
          <w:bCs/>
        </w:rPr>
        <w:t>urante este periodo se trabajo sobre el proto</w:t>
      </w:r>
      <w:r w:rsidRPr="00BF1A58">
        <w:rPr>
          <w:rFonts w:ascii="Calibri" w:hAnsi="Calibri" w:cs="Calibri"/>
          <w:bCs/>
        </w:rPr>
        <w:t>colo para el ingreso al campus y</w:t>
      </w:r>
      <w:r w:rsidR="00B94A23" w:rsidRPr="00BF1A58">
        <w:rPr>
          <w:rFonts w:ascii="Calibri" w:hAnsi="Calibri" w:cs="Calibri"/>
          <w:bCs/>
        </w:rPr>
        <w:t xml:space="preserve"> actualmente también se está trabajando sobre el proceso licitatorio para la compra de insumos vinculados con el </w:t>
      </w:r>
      <w:proofErr w:type="spellStart"/>
      <w:r w:rsidR="00B94A23" w:rsidRPr="00BF1A58">
        <w:rPr>
          <w:rFonts w:ascii="Calibri" w:hAnsi="Calibri" w:cs="Calibri"/>
          <w:bCs/>
        </w:rPr>
        <w:t>covid</w:t>
      </w:r>
      <w:proofErr w:type="spellEnd"/>
      <w:r w:rsidR="00B94A23" w:rsidRPr="00BF1A58">
        <w:rPr>
          <w:rFonts w:ascii="Calibri" w:hAnsi="Calibri" w:cs="Calibri"/>
          <w:bCs/>
        </w:rPr>
        <w:t xml:space="preserve"> 19</w:t>
      </w:r>
      <w:r w:rsidRPr="00BF1A58">
        <w:rPr>
          <w:rFonts w:ascii="Calibri" w:hAnsi="Calibri" w:cs="Calibri"/>
          <w:bCs/>
        </w:rPr>
        <w:t>.</w:t>
      </w:r>
    </w:p>
    <w:p w:rsidR="00BF1A58" w:rsidRPr="00BF1A58" w:rsidRDefault="00BF1A58" w:rsidP="00BF1A58">
      <w:pPr>
        <w:pStyle w:val="Prrafodelista"/>
        <w:jc w:val="both"/>
        <w:rPr>
          <w:rFonts w:ascii="Calibri" w:hAnsi="Calibri" w:cs="Calibri"/>
          <w:bCs/>
        </w:rPr>
      </w:pPr>
    </w:p>
    <w:p w:rsidR="00B94A23" w:rsidRDefault="00BF1A58" w:rsidP="00BF1A58">
      <w:pPr>
        <w:pStyle w:val="Prrafodelista"/>
        <w:numPr>
          <w:ilvl w:val="0"/>
          <w:numId w:val="17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</w:t>
      </w:r>
      <w:r w:rsidR="00B94A23" w:rsidRPr="00BF1A58">
        <w:rPr>
          <w:rFonts w:ascii="Calibri" w:hAnsi="Calibri" w:cs="Calibri"/>
          <w:bCs/>
        </w:rPr>
        <w:t xml:space="preserve">esde la semana pasada se está trabajando en con el personal contratado en una primer limpieza y desinfección de los edificios de la </w:t>
      </w:r>
      <w:r w:rsidRPr="00BF1A58">
        <w:rPr>
          <w:rFonts w:ascii="Calibri" w:hAnsi="Calibri" w:cs="Calibri"/>
          <w:bCs/>
        </w:rPr>
        <w:t>UNICÉN</w:t>
      </w:r>
      <w:r>
        <w:rPr>
          <w:rFonts w:ascii="Calibri" w:hAnsi="Calibri" w:cs="Calibri"/>
          <w:bCs/>
        </w:rPr>
        <w:t xml:space="preserve"> y de la Facultad de Ciencias H</w:t>
      </w:r>
      <w:r w:rsidR="00B94A23" w:rsidRPr="00BF1A58">
        <w:rPr>
          <w:rFonts w:ascii="Calibri" w:hAnsi="Calibri" w:cs="Calibri"/>
          <w:bCs/>
        </w:rPr>
        <w:t>umanas en particular</w:t>
      </w:r>
      <w:r>
        <w:rPr>
          <w:rFonts w:ascii="Calibri" w:hAnsi="Calibri" w:cs="Calibri"/>
          <w:bCs/>
        </w:rPr>
        <w:t>.</w:t>
      </w:r>
    </w:p>
    <w:p w:rsidR="00800426" w:rsidRPr="00800426" w:rsidRDefault="00800426" w:rsidP="00800426">
      <w:pPr>
        <w:pStyle w:val="Prrafodelista"/>
        <w:rPr>
          <w:rFonts w:ascii="Calibri" w:hAnsi="Calibri" w:cs="Calibri"/>
          <w:bCs/>
        </w:rPr>
      </w:pPr>
    </w:p>
    <w:p w:rsidR="00B94A23" w:rsidRDefault="00800426" w:rsidP="00800426">
      <w:pPr>
        <w:pStyle w:val="Prrafodelista"/>
        <w:numPr>
          <w:ilvl w:val="0"/>
          <w:numId w:val="17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Actualmente s</w:t>
      </w:r>
      <w:r w:rsidR="00B94A23" w:rsidRPr="00800426">
        <w:rPr>
          <w:rFonts w:ascii="Calibri" w:hAnsi="Calibri" w:cs="Calibri"/>
          <w:bCs/>
        </w:rPr>
        <w:t>e están manteniendo comu</w:t>
      </w:r>
      <w:r>
        <w:rPr>
          <w:rFonts w:ascii="Calibri" w:hAnsi="Calibri" w:cs="Calibri"/>
          <w:bCs/>
        </w:rPr>
        <w:t xml:space="preserve">nicaciones con el municipio de </w:t>
      </w:r>
      <w:proofErr w:type="spellStart"/>
      <w:r>
        <w:rPr>
          <w:rFonts w:ascii="Calibri" w:hAnsi="Calibri" w:cs="Calibri"/>
          <w:bCs/>
        </w:rPr>
        <w:t>N</w:t>
      </w:r>
      <w:r w:rsidR="00B94A23" w:rsidRPr="00800426">
        <w:rPr>
          <w:rFonts w:ascii="Calibri" w:hAnsi="Calibri" w:cs="Calibri"/>
          <w:bCs/>
        </w:rPr>
        <w:t>ecochea</w:t>
      </w:r>
      <w:proofErr w:type="spellEnd"/>
      <w:r w:rsidR="00B94A23" w:rsidRPr="00800426">
        <w:rPr>
          <w:rFonts w:ascii="Calibri" w:hAnsi="Calibri" w:cs="Calibri"/>
          <w:bCs/>
        </w:rPr>
        <w:t xml:space="preserve"> para regularizar el pago a docentes que dictaron clases en el ciclo lectivo 2019 en las carreras que a</w:t>
      </w:r>
      <w:r>
        <w:rPr>
          <w:rFonts w:ascii="Calibri" w:hAnsi="Calibri" w:cs="Calibri"/>
          <w:bCs/>
        </w:rPr>
        <w:t>llí</w:t>
      </w:r>
      <w:r w:rsidR="00B94A23" w:rsidRPr="00800426">
        <w:rPr>
          <w:rFonts w:ascii="Calibri" w:hAnsi="Calibri" w:cs="Calibri"/>
          <w:bCs/>
        </w:rPr>
        <w:t xml:space="preserve"> se dictan</w:t>
      </w:r>
      <w:r w:rsidR="00CF672A">
        <w:rPr>
          <w:rFonts w:ascii="Calibri" w:hAnsi="Calibri" w:cs="Calibri"/>
          <w:bCs/>
        </w:rPr>
        <w:t>.</w:t>
      </w:r>
    </w:p>
    <w:p w:rsidR="00CF672A" w:rsidRPr="00CF672A" w:rsidRDefault="00CF672A" w:rsidP="00CF672A">
      <w:pPr>
        <w:pStyle w:val="Prrafodelista"/>
        <w:rPr>
          <w:rFonts w:ascii="Calibri" w:hAnsi="Calibri" w:cs="Calibri"/>
          <w:bCs/>
        </w:rPr>
      </w:pPr>
    </w:p>
    <w:p w:rsidR="00CF672A" w:rsidRDefault="00CF672A" w:rsidP="00B94A23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</w:rPr>
        <w:t xml:space="preserve">. </w:t>
      </w:r>
      <w:r w:rsidR="00B94A23" w:rsidRPr="00B94A23">
        <w:rPr>
          <w:rFonts w:ascii="Calibri" w:hAnsi="Calibri" w:cs="Calibri"/>
          <w:bCs/>
          <w:sz w:val="22"/>
          <w:szCs w:val="22"/>
        </w:rPr>
        <w:t xml:space="preserve">La </w:t>
      </w:r>
      <w:r>
        <w:rPr>
          <w:rFonts w:ascii="Calibri" w:hAnsi="Calibri" w:cs="Calibri"/>
          <w:bCs/>
          <w:sz w:val="22"/>
          <w:szCs w:val="22"/>
        </w:rPr>
        <w:t>S</w:t>
      </w:r>
      <w:r w:rsidR="00B94A23" w:rsidRPr="00B94A23">
        <w:rPr>
          <w:rFonts w:ascii="Calibri" w:hAnsi="Calibri" w:cs="Calibri"/>
          <w:bCs/>
          <w:sz w:val="22"/>
          <w:szCs w:val="22"/>
        </w:rPr>
        <w:t xml:space="preserve">ecretaria de </w:t>
      </w:r>
      <w:r>
        <w:rPr>
          <w:rFonts w:ascii="Calibri" w:hAnsi="Calibri" w:cs="Calibri"/>
          <w:bCs/>
          <w:sz w:val="22"/>
          <w:szCs w:val="22"/>
        </w:rPr>
        <w:t>Extensión y T</w:t>
      </w:r>
      <w:r w:rsidR="00B94A23" w:rsidRPr="00B94A23">
        <w:rPr>
          <w:rFonts w:ascii="Calibri" w:hAnsi="Calibri" w:cs="Calibri"/>
          <w:bCs/>
          <w:sz w:val="22"/>
          <w:szCs w:val="22"/>
        </w:rPr>
        <w:t>ransferencia informa que</w:t>
      </w:r>
      <w:r>
        <w:rPr>
          <w:rFonts w:ascii="Calibri" w:hAnsi="Calibri" w:cs="Calibri"/>
          <w:bCs/>
          <w:sz w:val="22"/>
          <w:szCs w:val="22"/>
        </w:rPr>
        <w:t>:</w:t>
      </w:r>
    </w:p>
    <w:p w:rsidR="00CF672A" w:rsidRDefault="00CF672A" w:rsidP="00B94A23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CF672A" w:rsidRDefault="00CF672A" w:rsidP="00CF672A">
      <w:pPr>
        <w:pStyle w:val="Prrafodelista"/>
        <w:numPr>
          <w:ilvl w:val="0"/>
          <w:numId w:val="17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 s</w:t>
      </w:r>
      <w:r w:rsidR="00B94A23" w:rsidRPr="00CF672A">
        <w:rPr>
          <w:rFonts w:ascii="Calibri" w:hAnsi="Calibri" w:cs="Calibri"/>
          <w:bCs/>
        </w:rPr>
        <w:t>igue avanzando en las líneas de trabajo ya planteadas</w:t>
      </w:r>
      <w:r>
        <w:rPr>
          <w:rFonts w:ascii="Calibri" w:hAnsi="Calibri" w:cs="Calibri"/>
          <w:bCs/>
        </w:rPr>
        <w:t>.</w:t>
      </w:r>
    </w:p>
    <w:p w:rsidR="00CF672A" w:rsidRDefault="00CF672A" w:rsidP="00CF672A">
      <w:pPr>
        <w:pStyle w:val="Prrafodelista"/>
        <w:jc w:val="both"/>
        <w:rPr>
          <w:rFonts w:ascii="Calibri" w:hAnsi="Calibri" w:cs="Calibri"/>
          <w:bCs/>
        </w:rPr>
      </w:pPr>
    </w:p>
    <w:p w:rsidR="00B94A23" w:rsidRPr="00CF672A" w:rsidRDefault="00CF672A" w:rsidP="00CF672A">
      <w:pPr>
        <w:pStyle w:val="Prrafodelista"/>
        <w:numPr>
          <w:ilvl w:val="0"/>
          <w:numId w:val="17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="00B94A23" w:rsidRPr="00CF672A">
        <w:rPr>
          <w:rFonts w:ascii="Calibri" w:hAnsi="Calibri" w:cs="Calibri"/>
          <w:bCs/>
        </w:rPr>
        <w:t xml:space="preserve">e comenzó a trabajar en el Cabildo </w:t>
      </w:r>
      <w:r>
        <w:rPr>
          <w:rFonts w:ascii="Calibri" w:hAnsi="Calibri" w:cs="Calibri"/>
          <w:bCs/>
        </w:rPr>
        <w:t>P</w:t>
      </w:r>
      <w:r w:rsidR="00B94A23" w:rsidRPr="00CF672A">
        <w:rPr>
          <w:rFonts w:ascii="Calibri" w:hAnsi="Calibri" w:cs="Calibri"/>
          <w:bCs/>
        </w:rPr>
        <w:t>rovi</w:t>
      </w:r>
      <w:r>
        <w:rPr>
          <w:rFonts w:ascii="Calibri" w:hAnsi="Calibri" w:cs="Calibri"/>
          <w:bCs/>
        </w:rPr>
        <w:t>ncial que es una iniciativa que abarca el tema del tratamiento de reforma de la Ley de Educación S</w:t>
      </w:r>
      <w:r w:rsidR="00B94A23" w:rsidRPr="00CF672A">
        <w:rPr>
          <w:rFonts w:ascii="Calibri" w:hAnsi="Calibri" w:cs="Calibri"/>
          <w:bCs/>
        </w:rPr>
        <w:t>uperior</w:t>
      </w:r>
      <w:r>
        <w:rPr>
          <w:rFonts w:ascii="Calibri" w:hAnsi="Calibri" w:cs="Calibri"/>
          <w:bCs/>
        </w:rPr>
        <w:t>, se está atravesando por las</w:t>
      </w:r>
      <w:r w:rsidR="00B94A23" w:rsidRPr="00CF672A">
        <w:rPr>
          <w:rFonts w:ascii="Calibri" w:hAnsi="Calibri" w:cs="Calibri"/>
          <w:bCs/>
        </w:rPr>
        <w:t xml:space="preserve"> instancias preparatorias</w:t>
      </w:r>
      <w:r>
        <w:rPr>
          <w:rFonts w:ascii="Calibri" w:hAnsi="Calibri" w:cs="Calibri"/>
          <w:bCs/>
        </w:rPr>
        <w:t>.</w:t>
      </w:r>
    </w:p>
    <w:p w:rsidR="00B94A23" w:rsidRDefault="00CF672A" w:rsidP="00B94A23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. La D</w:t>
      </w:r>
      <w:r w:rsidR="00B94A23" w:rsidRPr="00B94A23">
        <w:rPr>
          <w:rFonts w:ascii="Calibri" w:hAnsi="Calibri" w:cs="Calibri"/>
          <w:bCs/>
          <w:sz w:val="22"/>
          <w:szCs w:val="22"/>
        </w:rPr>
        <w:t xml:space="preserve">ecana informa que la convocatoria para las becas </w:t>
      </w:r>
      <w:r w:rsidRPr="00B94A23">
        <w:rPr>
          <w:rFonts w:ascii="Calibri" w:hAnsi="Calibri" w:cs="Calibri"/>
          <w:bCs/>
          <w:sz w:val="22"/>
          <w:szCs w:val="22"/>
        </w:rPr>
        <w:t>PISAC</w:t>
      </w:r>
      <w:r w:rsidR="00B94A23" w:rsidRPr="00B94A23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vence la semana que viene y la F</w:t>
      </w:r>
      <w:r w:rsidR="00B94A23" w:rsidRPr="00B94A23">
        <w:rPr>
          <w:rFonts w:ascii="Calibri" w:hAnsi="Calibri" w:cs="Calibri"/>
          <w:bCs/>
          <w:sz w:val="22"/>
          <w:szCs w:val="22"/>
        </w:rPr>
        <w:t>acultad tiene 8 presentaciones realizadas a la misma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CF672A" w:rsidRPr="00B94A23" w:rsidRDefault="00CF672A" w:rsidP="00B94A23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CF672A" w:rsidRDefault="00CF672A" w:rsidP="00B94A23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. La S</w:t>
      </w:r>
      <w:r w:rsidR="00B94A23" w:rsidRPr="00B94A23">
        <w:rPr>
          <w:rFonts w:ascii="Calibri" w:hAnsi="Calibri" w:cs="Calibri"/>
          <w:bCs/>
          <w:sz w:val="22"/>
          <w:szCs w:val="22"/>
        </w:rPr>
        <w:t>ub</w:t>
      </w:r>
      <w:r>
        <w:rPr>
          <w:rFonts w:ascii="Calibri" w:hAnsi="Calibri" w:cs="Calibri"/>
          <w:bCs/>
          <w:sz w:val="22"/>
          <w:szCs w:val="22"/>
        </w:rPr>
        <w:t>s</w:t>
      </w:r>
      <w:r w:rsidR="00B94A23" w:rsidRPr="00B94A23">
        <w:rPr>
          <w:rFonts w:ascii="Calibri" w:hAnsi="Calibri" w:cs="Calibri"/>
          <w:bCs/>
          <w:sz w:val="22"/>
          <w:szCs w:val="22"/>
        </w:rPr>
        <w:t xml:space="preserve">ecretaría </w:t>
      </w:r>
      <w:r>
        <w:rPr>
          <w:rFonts w:ascii="Calibri" w:hAnsi="Calibri" w:cs="Calibri"/>
          <w:bCs/>
          <w:sz w:val="22"/>
          <w:szCs w:val="22"/>
        </w:rPr>
        <w:t>A</w:t>
      </w:r>
      <w:r w:rsidR="00B94A23" w:rsidRPr="00B94A23">
        <w:rPr>
          <w:rFonts w:ascii="Calibri" w:hAnsi="Calibri" w:cs="Calibri"/>
          <w:bCs/>
          <w:sz w:val="22"/>
          <w:szCs w:val="22"/>
        </w:rPr>
        <w:t>cadémica informa que</w:t>
      </w:r>
      <w:r>
        <w:rPr>
          <w:rFonts w:ascii="Calibri" w:hAnsi="Calibri" w:cs="Calibri"/>
          <w:bCs/>
          <w:sz w:val="22"/>
          <w:szCs w:val="22"/>
        </w:rPr>
        <w:t>:</w:t>
      </w:r>
    </w:p>
    <w:p w:rsidR="00CF672A" w:rsidRDefault="00CF672A" w:rsidP="00B94A23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B94A23" w:rsidRDefault="00CF672A" w:rsidP="00CF672A">
      <w:pPr>
        <w:pStyle w:val="Prrafodelista"/>
        <w:numPr>
          <w:ilvl w:val="0"/>
          <w:numId w:val="17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</w:t>
      </w:r>
      <w:r w:rsidR="00B94A23" w:rsidRPr="00CF672A">
        <w:rPr>
          <w:rFonts w:ascii="Calibri" w:hAnsi="Calibri" w:cs="Calibri"/>
          <w:bCs/>
        </w:rPr>
        <w:t xml:space="preserve">n el marco del proyecto </w:t>
      </w:r>
      <w:r>
        <w:rPr>
          <w:rFonts w:ascii="Calibri" w:hAnsi="Calibri" w:cs="Calibri"/>
          <w:bCs/>
        </w:rPr>
        <w:t>“</w:t>
      </w:r>
      <w:r w:rsidR="00B94A23" w:rsidRPr="00CF672A">
        <w:rPr>
          <w:rFonts w:ascii="Calibri" w:hAnsi="Calibri" w:cs="Calibri"/>
          <w:bCs/>
        </w:rPr>
        <w:t>tutorías</w:t>
      </w:r>
      <w:r>
        <w:rPr>
          <w:rFonts w:ascii="Calibri" w:hAnsi="Calibri" w:cs="Calibri"/>
          <w:bCs/>
        </w:rPr>
        <w:t>”,</w:t>
      </w:r>
      <w:r w:rsidR="00B94A23" w:rsidRPr="00CF672A">
        <w:rPr>
          <w:rFonts w:ascii="Calibri" w:hAnsi="Calibri" w:cs="Calibri"/>
          <w:bCs/>
        </w:rPr>
        <w:t xml:space="preserve"> la referente Virginia </w:t>
      </w:r>
      <w:proofErr w:type="spellStart"/>
      <w:r>
        <w:rPr>
          <w:rFonts w:ascii="Calibri" w:hAnsi="Calibri" w:cs="Calibri"/>
          <w:bCs/>
        </w:rPr>
        <w:t>Gi</w:t>
      </w:r>
      <w:r w:rsidR="00B94A23" w:rsidRPr="00CF672A">
        <w:rPr>
          <w:rFonts w:ascii="Calibri" w:hAnsi="Calibri" w:cs="Calibri"/>
          <w:bCs/>
        </w:rPr>
        <w:t>acconi</w:t>
      </w:r>
      <w:proofErr w:type="spellEnd"/>
      <w:r>
        <w:rPr>
          <w:rFonts w:ascii="Calibri" w:hAnsi="Calibri" w:cs="Calibri"/>
          <w:bCs/>
        </w:rPr>
        <w:t xml:space="preserve">, </w:t>
      </w:r>
      <w:r w:rsidR="00B94A23" w:rsidRPr="00CF672A">
        <w:rPr>
          <w:rFonts w:ascii="Calibri" w:hAnsi="Calibri" w:cs="Calibri"/>
          <w:bCs/>
        </w:rPr>
        <w:t>está trabajando en el armado de una agenda que probablemente pueda presentarse en la reunión del miércoles que viene</w:t>
      </w:r>
      <w:r>
        <w:rPr>
          <w:rFonts w:ascii="Calibri" w:hAnsi="Calibri" w:cs="Calibri"/>
          <w:bCs/>
        </w:rPr>
        <w:t>.</w:t>
      </w:r>
    </w:p>
    <w:p w:rsidR="00CF672A" w:rsidRDefault="00CF672A" w:rsidP="00CF672A">
      <w:pPr>
        <w:pStyle w:val="Prrafodelista"/>
        <w:jc w:val="both"/>
        <w:rPr>
          <w:rFonts w:ascii="Calibri" w:hAnsi="Calibri" w:cs="Calibri"/>
          <w:bCs/>
        </w:rPr>
      </w:pPr>
    </w:p>
    <w:p w:rsidR="00CF672A" w:rsidRDefault="00CF672A" w:rsidP="00CF672A">
      <w:pPr>
        <w:pStyle w:val="Prrafodelista"/>
        <w:numPr>
          <w:ilvl w:val="0"/>
          <w:numId w:val="17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Desde el</w:t>
      </w:r>
      <w:r w:rsidR="00B94A23" w:rsidRPr="00CF672A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Ár</w:t>
      </w:r>
      <w:r w:rsidR="00B94A23" w:rsidRPr="00CF672A">
        <w:rPr>
          <w:rFonts w:ascii="Calibri" w:hAnsi="Calibri" w:cs="Calibri"/>
          <w:bCs/>
        </w:rPr>
        <w:t>e</w:t>
      </w:r>
      <w:r>
        <w:rPr>
          <w:rFonts w:ascii="Calibri" w:hAnsi="Calibri" w:cs="Calibri"/>
          <w:bCs/>
        </w:rPr>
        <w:t>a de I</w:t>
      </w:r>
      <w:r w:rsidR="00B94A23" w:rsidRPr="00CF672A">
        <w:rPr>
          <w:rFonts w:ascii="Calibri" w:hAnsi="Calibri" w:cs="Calibri"/>
          <w:bCs/>
        </w:rPr>
        <w:t xml:space="preserve">ngreso </w:t>
      </w:r>
      <w:r>
        <w:rPr>
          <w:rFonts w:ascii="Calibri" w:hAnsi="Calibri" w:cs="Calibri"/>
          <w:bCs/>
        </w:rPr>
        <w:t xml:space="preserve">(IPG) se </w:t>
      </w:r>
      <w:r w:rsidR="00B94A23" w:rsidRPr="00CF672A">
        <w:rPr>
          <w:rFonts w:ascii="Calibri" w:hAnsi="Calibri" w:cs="Calibri"/>
          <w:bCs/>
        </w:rPr>
        <w:t xml:space="preserve">informa que se decidió trabajar alrededor de </w:t>
      </w:r>
      <w:r>
        <w:rPr>
          <w:rFonts w:ascii="Calibri" w:hAnsi="Calibri" w:cs="Calibri"/>
          <w:bCs/>
        </w:rPr>
        <w:t>dos</w:t>
      </w:r>
      <w:r w:rsidR="00B94A23" w:rsidRPr="00CF672A">
        <w:rPr>
          <w:rFonts w:ascii="Calibri" w:hAnsi="Calibri" w:cs="Calibri"/>
          <w:bCs/>
        </w:rPr>
        <w:t xml:space="preserve"> desafíos para este segundo cuatrimestre</w:t>
      </w:r>
      <w:r>
        <w:rPr>
          <w:rFonts w:ascii="Calibri" w:hAnsi="Calibri" w:cs="Calibri"/>
          <w:bCs/>
        </w:rPr>
        <w:t>:</w:t>
      </w:r>
    </w:p>
    <w:p w:rsidR="00CF672A" w:rsidRPr="00CF672A" w:rsidRDefault="00CF672A" w:rsidP="00CF672A">
      <w:pPr>
        <w:pStyle w:val="Prrafodelista"/>
        <w:rPr>
          <w:rFonts w:ascii="Calibri" w:hAnsi="Calibri" w:cs="Calibri"/>
          <w:bCs/>
        </w:rPr>
      </w:pPr>
    </w:p>
    <w:p w:rsidR="00CF672A" w:rsidRDefault="00CF672A" w:rsidP="00CF672A">
      <w:pPr>
        <w:pStyle w:val="Prrafodelista"/>
        <w:numPr>
          <w:ilvl w:val="0"/>
          <w:numId w:val="18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</w:t>
      </w:r>
      <w:r w:rsidR="00B94A23" w:rsidRPr="00CF672A">
        <w:rPr>
          <w:rFonts w:ascii="Calibri" w:hAnsi="Calibri" w:cs="Calibri"/>
          <w:bCs/>
        </w:rPr>
        <w:t xml:space="preserve">compañamiento </w:t>
      </w:r>
      <w:r>
        <w:rPr>
          <w:rFonts w:ascii="Calibri" w:hAnsi="Calibri" w:cs="Calibri"/>
          <w:bCs/>
        </w:rPr>
        <w:t>a</w:t>
      </w:r>
      <w:r w:rsidR="00B94A23" w:rsidRPr="00CF672A">
        <w:rPr>
          <w:rFonts w:ascii="Calibri" w:hAnsi="Calibri" w:cs="Calibri"/>
          <w:bCs/>
        </w:rPr>
        <w:t xml:space="preserve"> estudiantes de primer año</w:t>
      </w:r>
      <w:r>
        <w:rPr>
          <w:rFonts w:ascii="Calibri" w:hAnsi="Calibri" w:cs="Calibri"/>
          <w:bCs/>
        </w:rPr>
        <w:t>:</w:t>
      </w:r>
      <w:r w:rsidR="00B94A23" w:rsidRPr="00CF672A">
        <w:rPr>
          <w:rFonts w:ascii="Calibri" w:hAnsi="Calibri" w:cs="Calibri"/>
          <w:bCs/>
        </w:rPr>
        <w:t xml:space="preserve"> de mod</w:t>
      </w:r>
      <w:r>
        <w:rPr>
          <w:rFonts w:ascii="Calibri" w:hAnsi="Calibri" w:cs="Calibri"/>
          <w:bCs/>
        </w:rPr>
        <w:t>o tal que puedan rendir finales;</w:t>
      </w:r>
    </w:p>
    <w:p w:rsidR="00B94A23" w:rsidRDefault="00CF672A" w:rsidP="00CF672A">
      <w:pPr>
        <w:pStyle w:val="Prrafodelista"/>
        <w:numPr>
          <w:ilvl w:val="0"/>
          <w:numId w:val="18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Pensar en el c</w:t>
      </w:r>
      <w:r w:rsidR="00B94A23" w:rsidRPr="00CF672A">
        <w:rPr>
          <w:rFonts w:ascii="Calibri" w:hAnsi="Calibri" w:cs="Calibri"/>
          <w:bCs/>
        </w:rPr>
        <w:t>urso de ingreso para el año que viene</w:t>
      </w:r>
      <w:r>
        <w:rPr>
          <w:rFonts w:ascii="Calibri" w:hAnsi="Calibri" w:cs="Calibri"/>
          <w:bCs/>
        </w:rPr>
        <w:t>, el cual tendrá u</w:t>
      </w:r>
      <w:r w:rsidR="00B94A23" w:rsidRPr="00CF672A">
        <w:rPr>
          <w:rFonts w:ascii="Calibri" w:hAnsi="Calibri" w:cs="Calibri"/>
          <w:bCs/>
        </w:rPr>
        <w:t>n diseño diferente y lo suficientemente flexible</w:t>
      </w:r>
      <w:r>
        <w:rPr>
          <w:rFonts w:ascii="Calibri" w:hAnsi="Calibri" w:cs="Calibri"/>
          <w:bCs/>
        </w:rPr>
        <w:t>.</w:t>
      </w:r>
    </w:p>
    <w:p w:rsidR="00CF672A" w:rsidRPr="00CF672A" w:rsidRDefault="00CF672A" w:rsidP="00CF672A">
      <w:pPr>
        <w:pStyle w:val="Prrafodelista"/>
        <w:ind w:left="1080"/>
        <w:jc w:val="both"/>
        <w:rPr>
          <w:rFonts w:ascii="Calibri" w:hAnsi="Calibri" w:cs="Calibri"/>
          <w:bCs/>
        </w:rPr>
      </w:pPr>
    </w:p>
    <w:p w:rsidR="00B94A23" w:rsidRPr="00CF672A" w:rsidRDefault="00CF672A" w:rsidP="00CF672A">
      <w:pPr>
        <w:pStyle w:val="Prrafodelista"/>
        <w:numPr>
          <w:ilvl w:val="0"/>
          <w:numId w:val="17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Se está trabajando en la Licenciatura en Turismo de </w:t>
      </w:r>
      <w:proofErr w:type="spellStart"/>
      <w:r>
        <w:rPr>
          <w:rFonts w:ascii="Calibri" w:hAnsi="Calibri" w:cs="Calibri"/>
          <w:bCs/>
        </w:rPr>
        <w:t>Q</w:t>
      </w:r>
      <w:r w:rsidR="00B94A23" w:rsidRPr="00CF672A">
        <w:rPr>
          <w:rFonts w:ascii="Calibri" w:hAnsi="Calibri" w:cs="Calibri"/>
          <w:bCs/>
        </w:rPr>
        <w:t>uequén</w:t>
      </w:r>
      <w:proofErr w:type="spellEnd"/>
      <w:r w:rsidR="00B94A23" w:rsidRPr="00CF672A">
        <w:rPr>
          <w:rFonts w:ascii="Calibri" w:hAnsi="Calibri" w:cs="Calibri"/>
          <w:bCs/>
        </w:rPr>
        <w:t xml:space="preserve"> para acompañar a los estudiantes que solicitan terminar su carrera de grado aproximadamente </w:t>
      </w:r>
      <w:r>
        <w:rPr>
          <w:rFonts w:ascii="Calibri" w:hAnsi="Calibri" w:cs="Calibri"/>
          <w:bCs/>
        </w:rPr>
        <w:t>seis</w:t>
      </w:r>
      <w:r w:rsidR="00B94A23" w:rsidRPr="00CF672A">
        <w:rPr>
          <w:rFonts w:ascii="Calibri" w:hAnsi="Calibri" w:cs="Calibri"/>
          <w:bCs/>
        </w:rPr>
        <w:t xml:space="preserve"> casos</w:t>
      </w:r>
      <w:r>
        <w:rPr>
          <w:rFonts w:ascii="Calibri" w:hAnsi="Calibri" w:cs="Calibri"/>
          <w:bCs/>
        </w:rPr>
        <w:t>.</w:t>
      </w:r>
    </w:p>
    <w:p w:rsidR="00954A43" w:rsidRDefault="00954A43" w:rsidP="00B94A23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. La Secretaria A</w:t>
      </w:r>
      <w:r w:rsidRPr="00B94A23">
        <w:rPr>
          <w:rFonts w:ascii="Calibri" w:hAnsi="Calibri" w:cs="Calibri"/>
          <w:bCs/>
          <w:sz w:val="22"/>
          <w:szCs w:val="22"/>
        </w:rPr>
        <w:t>cadémica</w:t>
      </w:r>
      <w:r>
        <w:rPr>
          <w:rFonts w:ascii="Calibri" w:hAnsi="Calibri" w:cs="Calibri"/>
          <w:bCs/>
          <w:sz w:val="22"/>
          <w:szCs w:val="22"/>
        </w:rPr>
        <w:t xml:space="preserve"> informa que:</w:t>
      </w:r>
    </w:p>
    <w:p w:rsidR="00954A43" w:rsidRDefault="00954A43" w:rsidP="00B94A23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F04950" w:rsidRDefault="00954A43" w:rsidP="00F04950">
      <w:pPr>
        <w:pStyle w:val="Prrafodelista"/>
        <w:numPr>
          <w:ilvl w:val="0"/>
          <w:numId w:val="17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</w:t>
      </w:r>
      <w:r w:rsidR="00B94A23" w:rsidRPr="00954A43">
        <w:rPr>
          <w:rFonts w:ascii="Calibri" w:hAnsi="Calibri" w:cs="Calibri"/>
          <w:bCs/>
        </w:rPr>
        <w:t xml:space="preserve">n el cuatrimestre se va a trabajar </w:t>
      </w:r>
      <w:r w:rsidR="00F04950">
        <w:rPr>
          <w:rFonts w:ascii="Calibri" w:hAnsi="Calibri" w:cs="Calibri"/>
          <w:bCs/>
        </w:rPr>
        <w:t xml:space="preserve">en </w:t>
      </w:r>
      <w:r w:rsidR="00B94A23" w:rsidRPr="00954A43">
        <w:rPr>
          <w:rFonts w:ascii="Calibri" w:hAnsi="Calibri" w:cs="Calibri"/>
          <w:bCs/>
        </w:rPr>
        <w:t>diferentes iniciat</w:t>
      </w:r>
      <w:r w:rsidR="00F04950">
        <w:rPr>
          <w:rFonts w:ascii="Calibri" w:hAnsi="Calibri" w:cs="Calibri"/>
          <w:bCs/>
        </w:rPr>
        <w:t xml:space="preserve">ivas de corto y mediano alcance, </w:t>
      </w:r>
      <w:r w:rsidR="00B94A23" w:rsidRPr="00954A43">
        <w:rPr>
          <w:rFonts w:ascii="Calibri" w:hAnsi="Calibri" w:cs="Calibri"/>
          <w:bCs/>
        </w:rPr>
        <w:t xml:space="preserve">entre ellas el trabajo sobre el </w:t>
      </w:r>
      <w:r w:rsidR="00F04950">
        <w:rPr>
          <w:rFonts w:ascii="Calibri" w:hAnsi="Calibri" w:cs="Calibri"/>
          <w:bCs/>
        </w:rPr>
        <w:t>“reglamento de Selección I</w:t>
      </w:r>
      <w:r w:rsidR="00B94A23" w:rsidRPr="00954A43">
        <w:rPr>
          <w:rFonts w:ascii="Calibri" w:hAnsi="Calibri" w:cs="Calibri"/>
          <w:bCs/>
        </w:rPr>
        <w:t>nterna</w:t>
      </w:r>
      <w:r w:rsidR="00F04950">
        <w:rPr>
          <w:rFonts w:ascii="Calibri" w:hAnsi="Calibri" w:cs="Calibri"/>
          <w:bCs/>
        </w:rPr>
        <w:t xml:space="preserve"> de la FCH”; </w:t>
      </w:r>
      <w:r w:rsidR="00B94A23" w:rsidRPr="00954A43">
        <w:rPr>
          <w:rFonts w:ascii="Calibri" w:hAnsi="Calibri" w:cs="Calibri"/>
          <w:bCs/>
        </w:rPr>
        <w:t xml:space="preserve">la necesidad de dar respuesta a todo lo que concierne al contrato programa </w:t>
      </w:r>
      <w:r w:rsidR="00F04950">
        <w:rPr>
          <w:rFonts w:ascii="Calibri" w:hAnsi="Calibri" w:cs="Calibri"/>
          <w:bCs/>
        </w:rPr>
        <w:t>que se mencionara anteriormente, y</w:t>
      </w:r>
      <w:r w:rsidR="00B94A23" w:rsidRPr="00954A43">
        <w:rPr>
          <w:rFonts w:ascii="Calibri" w:hAnsi="Calibri" w:cs="Calibri"/>
          <w:bCs/>
        </w:rPr>
        <w:t xml:space="preserve"> también en las formas de pensar el ciclo académico 2021 en lo que concierne al proceso de enseñanza aprendizaje</w:t>
      </w:r>
      <w:r w:rsidR="00F04950">
        <w:rPr>
          <w:rFonts w:ascii="Calibri" w:hAnsi="Calibri" w:cs="Calibri"/>
          <w:bCs/>
        </w:rPr>
        <w:t>.</w:t>
      </w:r>
    </w:p>
    <w:p w:rsidR="00F04950" w:rsidRDefault="00F04950" w:rsidP="00F04950">
      <w:pPr>
        <w:pStyle w:val="Prrafodelista"/>
        <w:jc w:val="both"/>
        <w:rPr>
          <w:rFonts w:ascii="Calibri" w:hAnsi="Calibri" w:cs="Calibri"/>
          <w:bCs/>
        </w:rPr>
      </w:pPr>
    </w:p>
    <w:p w:rsidR="00BD394F" w:rsidRDefault="00F04950" w:rsidP="00BD394F">
      <w:pPr>
        <w:pStyle w:val="Prrafodelista"/>
        <w:numPr>
          <w:ilvl w:val="0"/>
          <w:numId w:val="17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  <w:r w:rsidR="00B94A23" w:rsidRPr="00F04950">
        <w:rPr>
          <w:rFonts w:ascii="Calibri" w:hAnsi="Calibri" w:cs="Calibri"/>
          <w:bCs/>
        </w:rPr>
        <w:t>e p</w:t>
      </w:r>
      <w:r>
        <w:rPr>
          <w:rFonts w:ascii="Calibri" w:hAnsi="Calibri" w:cs="Calibri"/>
          <w:bCs/>
        </w:rPr>
        <w:t>resentarán en estos días a los Consejeres tres</w:t>
      </w:r>
      <w:r w:rsidR="00B94A23" w:rsidRPr="00F04950">
        <w:rPr>
          <w:rFonts w:ascii="Calibri" w:hAnsi="Calibri" w:cs="Calibri"/>
          <w:bCs/>
        </w:rPr>
        <w:t xml:space="preserve"> temas para que tengan su aprobación y que tienen que ver con</w:t>
      </w:r>
      <w:r>
        <w:rPr>
          <w:rFonts w:ascii="Calibri" w:hAnsi="Calibri" w:cs="Calibri"/>
          <w:bCs/>
        </w:rPr>
        <w:t xml:space="preserve"> un a</w:t>
      </w:r>
      <w:r w:rsidRPr="00F04950">
        <w:rPr>
          <w:rFonts w:ascii="Calibri" w:hAnsi="Calibri" w:cs="Calibri"/>
          <w:bCs/>
        </w:rPr>
        <w:t>val académico e institucional / Carrera de Geografía</w:t>
      </w:r>
      <w:r>
        <w:rPr>
          <w:rFonts w:ascii="Calibri" w:hAnsi="Calibri" w:cs="Calibri"/>
          <w:bCs/>
        </w:rPr>
        <w:t xml:space="preserve"> y seminarios curriculares.</w:t>
      </w:r>
    </w:p>
    <w:p w:rsidR="00BD394F" w:rsidRPr="00BD394F" w:rsidRDefault="00BD394F" w:rsidP="00BD394F">
      <w:pPr>
        <w:pStyle w:val="Prrafodelista"/>
        <w:rPr>
          <w:rFonts w:ascii="Calibri" w:hAnsi="Calibri" w:cs="Calibri"/>
          <w:bCs/>
        </w:rPr>
      </w:pPr>
    </w:p>
    <w:p w:rsidR="00BD394F" w:rsidRDefault="00BD394F" w:rsidP="00BD394F">
      <w:pPr>
        <w:pStyle w:val="Prrafodelista"/>
        <w:numPr>
          <w:ilvl w:val="0"/>
          <w:numId w:val="17"/>
        </w:numPr>
        <w:ind w:left="0" w:firstLine="426"/>
        <w:jc w:val="both"/>
        <w:rPr>
          <w:rFonts w:ascii="Calibri" w:hAnsi="Calibri" w:cs="Calibri"/>
          <w:bCs/>
        </w:rPr>
      </w:pPr>
      <w:r w:rsidRPr="00BD394F">
        <w:rPr>
          <w:rFonts w:ascii="Calibri" w:hAnsi="Calibri" w:cs="Calibri"/>
          <w:bCs/>
        </w:rPr>
        <w:t>H</w:t>
      </w:r>
      <w:r w:rsidR="00B94A23" w:rsidRPr="00BD394F">
        <w:rPr>
          <w:rFonts w:ascii="Calibri" w:hAnsi="Calibri" w:cs="Calibri"/>
          <w:bCs/>
        </w:rPr>
        <w:t xml:space="preserve">asta el martes de la semana que viene </w:t>
      </w:r>
      <w:r w:rsidRPr="00BD394F">
        <w:rPr>
          <w:rFonts w:ascii="Calibri" w:hAnsi="Calibri" w:cs="Calibri"/>
          <w:bCs/>
        </w:rPr>
        <w:t xml:space="preserve">e está </w:t>
      </w:r>
      <w:r w:rsidR="00B94A23" w:rsidRPr="00BD394F">
        <w:rPr>
          <w:rFonts w:ascii="Calibri" w:hAnsi="Calibri" w:cs="Calibri"/>
          <w:bCs/>
        </w:rPr>
        <w:t xml:space="preserve">el armado del llamado correspondiente a las </w:t>
      </w:r>
      <w:r w:rsidRPr="00BD394F">
        <w:rPr>
          <w:rFonts w:ascii="Calibri" w:hAnsi="Calibri" w:cs="Calibri"/>
          <w:bCs/>
        </w:rPr>
        <w:t xml:space="preserve">próximas </w:t>
      </w:r>
      <w:r w:rsidR="00B94A23" w:rsidRPr="00BD394F">
        <w:rPr>
          <w:rFonts w:ascii="Calibri" w:hAnsi="Calibri" w:cs="Calibri"/>
          <w:bCs/>
        </w:rPr>
        <w:t>mesas especiales</w:t>
      </w:r>
      <w:r w:rsidRPr="00BD394F">
        <w:rPr>
          <w:rFonts w:ascii="Calibri" w:hAnsi="Calibri" w:cs="Calibri"/>
          <w:bCs/>
        </w:rPr>
        <w:t xml:space="preserve">. </w:t>
      </w:r>
    </w:p>
    <w:p w:rsidR="00BD394F" w:rsidRPr="00BD394F" w:rsidRDefault="00BD394F" w:rsidP="00BD394F">
      <w:pPr>
        <w:pStyle w:val="Prrafodelista"/>
        <w:ind w:firstLine="426"/>
        <w:rPr>
          <w:rFonts w:ascii="Calibri" w:hAnsi="Calibri" w:cs="Calibri"/>
          <w:bCs/>
        </w:rPr>
      </w:pPr>
    </w:p>
    <w:p w:rsidR="00B94A23" w:rsidRPr="00BD394F" w:rsidRDefault="00B94A23" w:rsidP="00BD394F">
      <w:pPr>
        <w:pStyle w:val="Prrafodelista"/>
        <w:numPr>
          <w:ilvl w:val="0"/>
          <w:numId w:val="17"/>
        </w:numPr>
        <w:ind w:left="0" w:firstLine="426"/>
        <w:jc w:val="both"/>
        <w:rPr>
          <w:rFonts w:ascii="Calibri" w:hAnsi="Calibri" w:cs="Calibri"/>
          <w:bCs/>
        </w:rPr>
      </w:pPr>
      <w:r w:rsidRPr="00BD394F">
        <w:rPr>
          <w:rFonts w:ascii="Calibri" w:hAnsi="Calibri" w:cs="Calibri"/>
          <w:bCs/>
        </w:rPr>
        <w:t xml:space="preserve">Se presenta un </w:t>
      </w:r>
      <w:r w:rsidR="00BD394F" w:rsidRPr="00BD394F">
        <w:rPr>
          <w:rFonts w:ascii="Calibri" w:hAnsi="Calibri" w:cs="Calibri"/>
          <w:bCs/>
        </w:rPr>
        <w:t>PowerPoint</w:t>
      </w:r>
      <w:r w:rsidRPr="00BD394F">
        <w:rPr>
          <w:rFonts w:ascii="Calibri" w:hAnsi="Calibri" w:cs="Calibri"/>
          <w:bCs/>
        </w:rPr>
        <w:t xml:space="preserve"> con los resultados de las encuestas aplicadas a docentes y estudiantes que participaron de las mesas especiales del llamado de Julio en forma virtual</w:t>
      </w:r>
      <w:r w:rsidR="00BD394F">
        <w:rPr>
          <w:rFonts w:ascii="Calibri" w:hAnsi="Calibri" w:cs="Calibri"/>
          <w:bCs/>
        </w:rPr>
        <w:t>.</w:t>
      </w:r>
    </w:p>
    <w:p w:rsidR="00B94A23" w:rsidRDefault="00BD394F" w:rsidP="00B94A23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. </w:t>
      </w:r>
      <w:r w:rsidR="00B94A23" w:rsidRPr="00B94A23">
        <w:rPr>
          <w:rFonts w:ascii="Calibri" w:hAnsi="Calibri" w:cs="Calibri"/>
          <w:bCs/>
          <w:sz w:val="22"/>
          <w:szCs w:val="22"/>
        </w:rPr>
        <w:t xml:space="preserve">Se realiza un intercambio de opiniones y consultas sobre la forma en que se armaron las mesas de </w:t>
      </w:r>
      <w:r>
        <w:rPr>
          <w:rFonts w:ascii="Calibri" w:hAnsi="Calibri" w:cs="Calibri"/>
          <w:bCs/>
          <w:sz w:val="22"/>
          <w:szCs w:val="22"/>
        </w:rPr>
        <w:t xml:space="preserve">examen para los próximos días, </w:t>
      </w:r>
      <w:r w:rsidR="00B94A23" w:rsidRPr="00B94A23">
        <w:rPr>
          <w:rFonts w:ascii="Calibri" w:hAnsi="Calibri" w:cs="Calibri"/>
          <w:bCs/>
          <w:sz w:val="22"/>
          <w:szCs w:val="22"/>
        </w:rPr>
        <w:t xml:space="preserve">los ajustes </w:t>
      </w:r>
      <w:r>
        <w:rPr>
          <w:rFonts w:ascii="Calibri" w:hAnsi="Calibri" w:cs="Calibri"/>
          <w:bCs/>
          <w:sz w:val="22"/>
          <w:szCs w:val="22"/>
        </w:rPr>
        <w:t xml:space="preserve">necesarios </w:t>
      </w:r>
      <w:r w:rsidR="00B94A23" w:rsidRPr="00B94A23">
        <w:rPr>
          <w:rFonts w:ascii="Calibri" w:hAnsi="Calibri" w:cs="Calibri"/>
          <w:bCs/>
          <w:sz w:val="22"/>
          <w:szCs w:val="22"/>
        </w:rPr>
        <w:t>en la comunicación y en la forma de comunicar a alumnos y docentes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BD394F" w:rsidRPr="00B94A23" w:rsidRDefault="00BD394F" w:rsidP="00B94A23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B94A23" w:rsidRDefault="00BD394F" w:rsidP="00B94A23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La C</w:t>
      </w:r>
      <w:r w:rsidR="00B94A23" w:rsidRPr="00B94A23">
        <w:rPr>
          <w:rFonts w:ascii="Calibri" w:hAnsi="Calibri" w:cs="Calibri"/>
          <w:bCs/>
          <w:sz w:val="22"/>
          <w:szCs w:val="22"/>
        </w:rPr>
        <w:t>oordinador</w:t>
      </w:r>
      <w:r>
        <w:rPr>
          <w:rFonts w:ascii="Calibri" w:hAnsi="Calibri" w:cs="Calibri"/>
          <w:bCs/>
          <w:sz w:val="22"/>
          <w:szCs w:val="22"/>
        </w:rPr>
        <w:t>a del Área de Comunicación E</w:t>
      </w:r>
      <w:r w:rsidR="00B94A23" w:rsidRPr="00B94A23">
        <w:rPr>
          <w:rFonts w:ascii="Calibri" w:hAnsi="Calibri" w:cs="Calibri"/>
          <w:bCs/>
          <w:sz w:val="22"/>
          <w:szCs w:val="22"/>
        </w:rPr>
        <w:t>stratégica solicita que tod</w:t>
      </w:r>
      <w:r>
        <w:rPr>
          <w:rFonts w:ascii="Calibri" w:hAnsi="Calibri" w:cs="Calibri"/>
          <w:bCs/>
          <w:sz w:val="22"/>
          <w:szCs w:val="22"/>
        </w:rPr>
        <w:t>as las dudas sean derivadas al Área de P</w:t>
      </w:r>
      <w:r w:rsidR="00B94A23" w:rsidRPr="00B94A23">
        <w:rPr>
          <w:rFonts w:ascii="Calibri" w:hAnsi="Calibri" w:cs="Calibri"/>
          <w:bCs/>
          <w:sz w:val="22"/>
          <w:szCs w:val="22"/>
        </w:rPr>
        <w:t xml:space="preserve">ermanencia </w:t>
      </w:r>
      <w:r>
        <w:rPr>
          <w:rFonts w:ascii="Calibri" w:hAnsi="Calibri" w:cs="Calibri"/>
          <w:bCs/>
          <w:sz w:val="22"/>
          <w:szCs w:val="22"/>
        </w:rPr>
        <w:t>(</w:t>
      </w:r>
      <w:r w:rsidR="00B94A23" w:rsidRPr="00B94A23">
        <w:rPr>
          <w:rFonts w:ascii="Calibri" w:hAnsi="Calibri" w:cs="Calibri"/>
          <w:bCs/>
          <w:sz w:val="22"/>
          <w:szCs w:val="22"/>
        </w:rPr>
        <w:t xml:space="preserve">programa </w:t>
      </w:r>
      <w:r w:rsidRPr="00B94A23">
        <w:rPr>
          <w:rFonts w:ascii="Calibri" w:hAnsi="Calibri" w:cs="Calibri"/>
          <w:bCs/>
          <w:sz w:val="22"/>
          <w:szCs w:val="22"/>
        </w:rPr>
        <w:t>IPG</w:t>
      </w:r>
      <w:r>
        <w:rPr>
          <w:rFonts w:ascii="Calibri" w:hAnsi="Calibri" w:cs="Calibri"/>
          <w:bCs/>
          <w:sz w:val="22"/>
          <w:szCs w:val="22"/>
        </w:rPr>
        <w:t>) y/o al Área de Comunicación E</w:t>
      </w:r>
      <w:r w:rsidR="00B94A23" w:rsidRPr="00B94A23">
        <w:rPr>
          <w:rFonts w:ascii="Calibri" w:hAnsi="Calibri" w:cs="Calibri"/>
          <w:bCs/>
          <w:sz w:val="22"/>
          <w:szCs w:val="22"/>
        </w:rPr>
        <w:t>stratégica</w:t>
      </w:r>
      <w:r>
        <w:rPr>
          <w:rFonts w:ascii="Calibri" w:hAnsi="Calibri" w:cs="Calibri"/>
          <w:bCs/>
          <w:sz w:val="22"/>
          <w:szCs w:val="22"/>
        </w:rPr>
        <w:t>,</w:t>
      </w:r>
      <w:r w:rsidR="00B94A23" w:rsidRPr="00B94A23">
        <w:rPr>
          <w:rFonts w:ascii="Calibri" w:hAnsi="Calibri" w:cs="Calibri"/>
          <w:bCs/>
          <w:sz w:val="22"/>
          <w:szCs w:val="22"/>
        </w:rPr>
        <w:t xml:space="preserve"> para poder centralizar y dar respuesta efectiva en el menor tiempo posible sobre este tema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BD394F" w:rsidRPr="00B94A23" w:rsidRDefault="00BD394F" w:rsidP="00B94A23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B94A23" w:rsidRDefault="00BD394F" w:rsidP="00B94A23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. </w:t>
      </w:r>
      <w:r w:rsidR="00B94A23" w:rsidRPr="00B94A23">
        <w:rPr>
          <w:rFonts w:ascii="Calibri" w:hAnsi="Calibri" w:cs="Calibri"/>
          <w:bCs/>
          <w:sz w:val="22"/>
          <w:szCs w:val="22"/>
        </w:rPr>
        <w:t xml:space="preserve">La representante </w:t>
      </w:r>
      <w:r>
        <w:rPr>
          <w:rFonts w:ascii="Calibri" w:hAnsi="Calibri" w:cs="Calibri"/>
          <w:bCs/>
          <w:sz w:val="22"/>
          <w:szCs w:val="22"/>
        </w:rPr>
        <w:t>Nodocente Clara C</w:t>
      </w:r>
      <w:r w:rsidR="00B94A23" w:rsidRPr="00B94A23">
        <w:rPr>
          <w:rFonts w:ascii="Calibri" w:hAnsi="Calibri" w:cs="Calibri"/>
          <w:bCs/>
          <w:sz w:val="22"/>
          <w:szCs w:val="22"/>
        </w:rPr>
        <w:t>olavit</w:t>
      </w:r>
      <w:r>
        <w:rPr>
          <w:rFonts w:ascii="Calibri" w:hAnsi="Calibri" w:cs="Calibri"/>
          <w:bCs/>
          <w:sz w:val="22"/>
          <w:szCs w:val="22"/>
        </w:rPr>
        <w:t>t</w:t>
      </w:r>
      <w:r w:rsidR="00B94A23" w:rsidRPr="00B94A23">
        <w:rPr>
          <w:rFonts w:ascii="Calibri" w:hAnsi="Calibri" w:cs="Calibri"/>
          <w:bCs/>
          <w:sz w:val="22"/>
          <w:szCs w:val="22"/>
        </w:rPr>
        <w:t xml:space="preserve">a informa que se presentó el aval para el </w:t>
      </w:r>
      <w:r>
        <w:rPr>
          <w:rFonts w:ascii="Calibri" w:hAnsi="Calibri" w:cs="Calibri"/>
          <w:bCs/>
          <w:sz w:val="22"/>
          <w:szCs w:val="22"/>
        </w:rPr>
        <w:t>“2do</w:t>
      </w:r>
      <w:r w:rsidR="00B94A23" w:rsidRPr="00B94A23">
        <w:rPr>
          <w:rFonts w:ascii="Calibri" w:hAnsi="Calibri" w:cs="Calibri"/>
          <w:bCs/>
          <w:sz w:val="22"/>
          <w:szCs w:val="22"/>
        </w:rPr>
        <w:t xml:space="preserve"> ciclo de charlas </w:t>
      </w:r>
      <w:r>
        <w:rPr>
          <w:rFonts w:ascii="Calibri" w:hAnsi="Calibri" w:cs="Calibri"/>
          <w:bCs/>
          <w:sz w:val="22"/>
          <w:szCs w:val="22"/>
        </w:rPr>
        <w:t>No</w:t>
      </w:r>
      <w:r w:rsidR="00B94A23" w:rsidRPr="00B94A23">
        <w:rPr>
          <w:rFonts w:ascii="Calibri" w:hAnsi="Calibri" w:cs="Calibri"/>
          <w:bCs/>
          <w:sz w:val="22"/>
          <w:szCs w:val="22"/>
        </w:rPr>
        <w:t>docentes</w:t>
      </w:r>
      <w:r>
        <w:rPr>
          <w:rFonts w:ascii="Calibri" w:hAnsi="Calibri" w:cs="Calibri"/>
          <w:bCs/>
          <w:sz w:val="22"/>
          <w:szCs w:val="22"/>
        </w:rPr>
        <w:t>”</w:t>
      </w:r>
      <w:r w:rsidR="00B94A23" w:rsidRPr="00B94A23">
        <w:rPr>
          <w:rFonts w:ascii="Calibri" w:hAnsi="Calibri" w:cs="Calibri"/>
          <w:bCs/>
          <w:sz w:val="22"/>
          <w:szCs w:val="22"/>
        </w:rPr>
        <w:t xml:space="preserve"> y que ya se está pensando en un tercer ciclo del ciclo de conferencias virtuales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BD394F" w:rsidRPr="00B94A23" w:rsidRDefault="00BD394F" w:rsidP="00B94A23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B94A23" w:rsidRDefault="00BD394F" w:rsidP="00B94A23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. </w:t>
      </w:r>
      <w:r w:rsidR="00B94A23" w:rsidRPr="00B94A23">
        <w:rPr>
          <w:rFonts w:ascii="Calibri" w:hAnsi="Calibri" w:cs="Calibri"/>
          <w:bCs/>
          <w:sz w:val="22"/>
          <w:szCs w:val="22"/>
        </w:rPr>
        <w:t xml:space="preserve">Se acuerda que el horario de las reuniones para todos los miércoles del segundo cuatrimestre </w:t>
      </w:r>
      <w:r>
        <w:rPr>
          <w:rFonts w:ascii="Calibri" w:hAnsi="Calibri" w:cs="Calibri"/>
          <w:bCs/>
          <w:sz w:val="22"/>
          <w:szCs w:val="22"/>
        </w:rPr>
        <w:t xml:space="preserve">será el de </w:t>
      </w:r>
      <w:r w:rsidR="00B94A23" w:rsidRPr="00B94A23">
        <w:rPr>
          <w:rFonts w:ascii="Calibri" w:hAnsi="Calibri" w:cs="Calibri"/>
          <w:bCs/>
          <w:sz w:val="22"/>
          <w:szCs w:val="22"/>
        </w:rPr>
        <w:t>las 14:00 horas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A56948" w:rsidRDefault="00A56948" w:rsidP="000B6417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4973ED" w:rsidRPr="00F6739F" w:rsidRDefault="00B45497" w:rsidP="002404A4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6739F">
        <w:rPr>
          <w:rFonts w:ascii="Calibri" w:hAnsi="Calibri" w:cs="Calibri"/>
          <w:bCs/>
          <w:sz w:val="22"/>
          <w:szCs w:val="22"/>
        </w:rPr>
        <w:t xml:space="preserve">Siendo las </w:t>
      </w:r>
      <w:r w:rsidR="00607E44" w:rsidRPr="00F6739F">
        <w:rPr>
          <w:rFonts w:ascii="Calibri" w:hAnsi="Calibri" w:cs="Calibri"/>
          <w:bCs/>
          <w:sz w:val="22"/>
          <w:szCs w:val="22"/>
        </w:rPr>
        <w:t>1</w:t>
      </w:r>
      <w:r w:rsidR="00BD394F">
        <w:rPr>
          <w:rFonts w:ascii="Calibri" w:hAnsi="Calibri" w:cs="Calibri"/>
          <w:bCs/>
          <w:sz w:val="22"/>
          <w:szCs w:val="22"/>
        </w:rPr>
        <w:t>6</w:t>
      </w:r>
      <w:r w:rsidR="007E259F">
        <w:rPr>
          <w:rFonts w:ascii="Calibri" w:hAnsi="Calibri" w:cs="Calibri"/>
          <w:bCs/>
          <w:sz w:val="22"/>
          <w:szCs w:val="22"/>
        </w:rPr>
        <w:t>:</w:t>
      </w:r>
      <w:r w:rsidR="00BD394F">
        <w:rPr>
          <w:rFonts w:ascii="Calibri" w:hAnsi="Calibri" w:cs="Calibri"/>
          <w:bCs/>
          <w:sz w:val="22"/>
          <w:szCs w:val="22"/>
        </w:rPr>
        <w:t>30</w:t>
      </w:r>
      <w:r w:rsidR="004973ED" w:rsidRPr="00F6739F">
        <w:rPr>
          <w:rFonts w:ascii="Calibri" w:hAnsi="Calibri" w:cs="Calibri"/>
          <w:bCs/>
          <w:sz w:val="22"/>
          <w:szCs w:val="22"/>
        </w:rPr>
        <w:t xml:space="preserve"> hs se da por finalizada la reunión por videoconferencia.</w:t>
      </w:r>
    </w:p>
    <w:sectPr w:rsidR="004973ED" w:rsidRPr="00F6739F" w:rsidSect="00437723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B32" w:rsidRDefault="00874B32" w:rsidP="00607E44">
      <w:r>
        <w:separator/>
      </w:r>
    </w:p>
  </w:endnote>
  <w:endnote w:type="continuationSeparator" w:id="0">
    <w:p w:rsidR="00874B32" w:rsidRDefault="00874B32" w:rsidP="00607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47291"/>
      <w:docPartObj>
        <w:docPartGallery w:val="Page Numbers (Bottom of Page)"/>
        <w:docPartUnique/>
      </w:docPartObj>
    </w:sdtPr>
    <w:sdtContent>
      <w:p w:rsidR="007056B8" w:rsidRDefault="0055326B">
        <w:pPr>
          <w:pStyle w:val="Piedepgina"/>
          <w:jc w:val="right"/>
        </w:pPr>
        <w:fldSimple w:instr=" PAGE   \* MERGEFORMAT ">
          <w:r w:rsidR="00813EA3">
            <w:rPr>
              <w:noProof/>
            </w:rPr>
            <w:t>2</w:t>
          </w:r>
        </w:fldSimple>
      </w:p>
    </w:sdtContent>
  </w:sdt>
  <w:p w:rsidR="007056B8" w:rsidRDefault="007056B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B32" w:rsidRDefault="00874B32" w:rsidP="00607E44">
      <w:r>
        <w:separator/>
      </w:r>
    </w:p>
  </w:footnote>
  <w:footnote w:type="continuationSeparator" w:id="0">
    <w:p w:rsidR="00874B32" w:rsidRDefault="00874B32" w:rsidP="00607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1E7"/>
    <w:multiLevelType w:val="hybridMultilevel"/>
    <w:tmpl w:val="7DF46F56"/>
    <w:lvl w:ilvl="0" w:tplc="386A9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5033"/>
    <w:multiLevelType w:val="hybridMultilevel"/>
    <w:tmpl w:val="6A9090BC"/>
    <w:lvl w:ilvl="0" w:tplc="777EB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2CE2"/>
    <w:multiLevelType w:val="hybridMultilevel"/>
    <w:tmpl w:val="BFFE2400"/>
    <w:lvl w:ilvl="0" w:tplc="F4867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642932"/>
    <w:multiLevelType w:val="hybridMultilevel"/>
    <w:tmpl w:val="34669AE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5844E5"/>
    <w:multiLevelType w:val="hybridMultilevel"/>
    <w:tmpl w:val="69CC1032"/>
    <w:lvl w:ilvl="0" w:tplc="2EF6F2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D03449"/>
    <w:multiLevelType w:val="hybridMultilevel"/>
    <w:tmpl w:val="730043C4"/>
    <w:lvl w:ilvl="0" w:tplc="BDB20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016E8"/>
    <w:multiLevelType w:val="hybridMultilevel"/>
    <w:tmpl w:val="94585AE6"/>
    <w:lvl w:ilvl="0" w:tplc="F75C3A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B71DC"/>
    <w:multiLevelType w:val="hybridMultilevel"/>
    <w:tmpl w:val="CB70066E"/>
    <w:lvl w:ilvl="0" w:tplc="25569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0A4DC0"/>
    <w:multiLevelType w:val="hybridMultilevel"/>
    <w:tmpl w:val="294E1736"/>
    <w:lvl w:ilvl="0" w:tplc="BFA81A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B6F00"/>
    <w:multiLevelType w:val="hybridMultilevel"/>
    <w:tmpl w:val="1AE89EC8"/>
    <w:lvl w:ilvl="0" w:tplc="C3982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B0442"/>
    <w:multiLevelType w:val="hybridMultilevel"/>
    <w:tmpl w:val="2EFCEA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A7D68"/>
    <w:multiLevelType w:val="hybridMultilevel"/>
    <w:tmpl w:val="DC3ED4CE"/>
    <w:lvl w:ilvl="0" w:tplc="D5AA6D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D1D18"/>
    <w:multiLevelType w:val="hybridMultilevel"/>
    <w:tmpl w:val="F4B45C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21ED2"/>
    <w:multiLevelType w:val="hybridMultilevel"/>
    <w:tmpl w:val="2CDA2E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26671"/>
    <w:multiLevelType w:val="hybridMultilevel"/>
    <w:tmpl w:val="B1FA753E"/>
    <w:lvl w:ilvl="0" w:tplc="DFCC1B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A306B"/>
    <w:multiLevelType w:val="hybridMultilevel"/>
    <w:tmpl w:val="84949B00"/>
    <w:lvl w:ilvl="0" w:tplc="F5FE9B3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4E3DA4"/>
    <w:multiLevelType w:val="hybridMultilevel"/>
    <w:tmpl w:val="11DEBA98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A35201"/>
    <w:multiLevelType w:val="hybridMultilevel"/>
    <w:tmpl w:val="5E24F8C0"/>
    <w:lvl w:ilvl="0" w:tplc="9704E0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10"/>
  </w:num>
  <w:num w:numId="5">
    <w:abstractNumId w:val="15"/>
  </w:num>
  <w:num w:numId="6">
    <w:abstractNumId w:val="4"/>
  </w:num>
  <w:num w:numId="7">
    <w:abstractNumId w:val="16"/>
  </w:num>
  <w:num w:numId="8">
    <w:abstractNumId w:val="6"/>
  </w:num>
  <w:num w:numId="9">
    <w:abstractNumId w:val="14"/>
  </w:num>
  <w:num w:numId="10">
    <w:abstractNumId w:val="8"/>
  </w:num>
  <w:num w:numId="11">
    <w:abstractNumId w:val="11"/>
  </w:num>
  <w:num w:numId="12">
    <w:abstractNumId w:val="2"/>
  </w:num>
  <w:num w:numId="13">
    <w:abstractNumId w:val="9"/>
  </w:num>
  <w:num w:numId="14">
    <w:abstractNumId w:val="0"/>
  </w:num>
  <w:num w:numId="15">
    <w:abstractNumId w:val="5"/>
  </w:num>
  <w:num w:numId="16">
    <w:abstractNumId w:val="1"/>
  </w:num>
  <w:num w:numId="17">
    <w:abstractNumId w:val="17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2E8"/>
    <w:rsid w:val="00010B8F"/>
    <w:rsid w:val="000214B7"/>
    <w:rsid w:val="000513A3"/>
    <w:rsid w:val="000532CC"/>
    <w:rsid w:val="00062816"/>
    <w:rsid w:val="000633DD"/>
    <w:rsid w:val="00082F83"/>
    <w:rsid w:val="00086CD8"/>
    <w:rsid w:val="00095715"/>
    <w:rsid w:val="000B5C9F"/>
    <w:rsid w:val="000B6417"/>
    <w:rsid w:val="000E0A01"/>
    <w:rsid w:val="000E15C8"/>
    <w:rsid w:val="000F4522"/>
    <w:rsid w:val="00110D75"/>
    <w:rsid w:val="00133F7A"/>
    <w:rsid w:val="00144E55"/>
    <w:rsid w:val="00146CB9"/>
    <w:rsid w:val="0017393C"/>
    <w:rsid w:val="0017650C"/>
    <w:rsid w:val="0019561B"/>
    <w:rsid w:val="00196028"/>
    <w:rsid w:val="001979FB"/>
    <w:rsid w:val="001C1FE2"/>
    <w:rsid w:val="001D3995"/>
    <w:rsid w:val="001D77CE"/>
    <w:rsid w:val="001E2470"/>
    <w:rsid w:val="002054BD"/>
    <w:rsid w:val="002404A4"/>
    <w:rsid w:val="00247035"/>
    <w:rsid w:val="00250B1C"/>
    <w:rsid w:val="002616E4"/>
    <w:rsid w:val="00262549"/>
    <w:rsid w:val="00280439"/>
    <w:rsid w:val="002B2FD4"/>
    <w:rsid w:val="002B7AA0"/>
    <w:rsid w:val="002C5A6F"/>
    <w:rsid w:val="002C5D32"/>
    <w:rsid w:val="002D2B44"/>
    <w:rsid w:val="002F56BC"/>
    <w:rsid w:val="00304BAE"/>
    <w:rsid w:val="00346271"/>
    <w:rsid w:val="00346306"/>
    <w:rsid w:val="00370BFD"/>
    <w:rsid w:val="003711A7"/>
    <w:rsid w:val="003719AE"/>
    <w:rsid w:val="0037590A"/>
    <w:rsid w:val="003B1C7D"/>
    <w:rsid w:val="003C2BE1"/>
    <w:rsid w:val="003D32F5"/>
    <w:rsid w:val="003D368A"/>
    <w:rsid w:val="003D67E5"/>
    <w:rsid w:val="003D7679"/>
    <w:rsid w:val="00420B88"/>
    <w:rsid w:val="004228DB"/>
    <w:rsid w:val="00426604"/>
    <w:rsid w:val="00437723"/>
    <w:rsid w:val="004438F7"/>
    <w:rsid w:val="00450755"/>
    <w:rsid w:val="00461B00"/>
    <w:rsid w:val="00462122"/>
    <w:rsid w:val="004712E8"/>
    <w:rsid w:val="00472E2A"/>
    <w:rsid w:val="00485128"/>
    <w:rsid w:val="00492DB8"/>
    <w:rsid w:val="004973ED"/>
    <w:rsid w:val="004B694C"/>
    <w:rsid w:val="004C2C35"/>
    <w:rsid w:val="004C35F8"/>
    <w:rsid w:val="004C5417"/>
    <w:rsid w:val="004E46F5"/>
    <w:rsid w:val="004F031B"/>
    <w:rsid w:val="004F212F"/>
    <w:rsid w:val="004F2D8B"/>
    <w:rsid w:val="004F3FF8"/>
    <w:rsid w:val="00504C18"/>
    <w:rsid w:val="005112E8"/>
    <w:rsid w:val="005307CC"/>
    <w:rsid w:val="00532354"/>
    <w:rsid w:val="00542D90"/>
    <w:rsid w:val="0055326B"/>
    <w:rsid w:val="00553654"/>
    <w:rsid w:val="005655F3"/>
    <w:rsid w:val="00566BF2"/>
    <w:rsid w:val="00580A41"/>
    <w:rsid w:val="00583798"/>
    <w:rsid w:val="00585441"/>
    <w:rsid w:val="005A05D2"/>
    <w:rsid w:val="005C1CA8"/>
    <w:rsid w:val="005D1F5C"/>
    <w:rsid w:val="005D34C2"/>
    <w:rsid w:val="005F58BA"/>
    <w:rsid w:val="00604B3A"/>
    <w:rsid w:val="00607E44"/>
    <w:rsid w:val="0061046F"/>
    <w:rsid w:val="006119B2"/>
    <w:rsid w:val="00616783"/>
    <w:rsid w:val="0062247A"/>
    <w:rsid w:val="00652757"/>
    <w:rsid w:val="006564F0"/>
    <w:rsid w:val="006718EF"/>
    <w:rsid w:val="00671D77"/>
    <w:rsid w:val="006829BD"/>
    <w:rsid w:val="00685C2D"/>
    <w:rsid w:val="00690EB0"/>
    <w:rsid w:val="00691586"/>
    <w:rsid w:val="00694AC9"/>
    <w:rsid w:val="0069651A"/>
    <w:rsid w:val="006B5093"/>
    <w:rsid w:val="006C5680"/>
    <w:rsid w:val="006E3282"/>
    <w:rsid w:val="007037CB"/>
    <w:rsid w:val="007056B8"/>
    <w:rsid w:val="00736B84"/>
    <w:rsid w:val="007411CC"/>
    <w:rsid w:val="007444C2"/>
    <w:rsid w:val="007739AC"/>
    <w:rsid w:val="00783CD5"/>
    <w:rsid w:val="00784737"/>
    <w:rsid w:val="00792A93"/>
    <w:rsid w:val="007A2E60"/>
    <w:rsid w:val="007C0BEE"/>
    <w:rsid w:val="007C70E5"/>
    <w:rsid w:val="007D384C"/>
    <w:rsid w:val="007E259F"/>
    <w:rsid w:val="00800426"/>
    <w:rsid w:val="00807668"/>
    <w:rsid w:val="00811938"/>
    <w:rsid w:val="00813EA3"/>
    <w:rsid w:val="0082304D"/>
    <w:rsid w:val="0084127E"/>
    <w:rsid w:val="008535F4"/>
    <w:rsid w:val="00855CFD"/>
    <w:rsid w:val="00861E67"/>
    <w:rsid w:val="008664C3"/>
    <w:rsid w:val="00871104"/>
    <w:rsid w:val="00874B32"/>
    <w:rsid w:val="00874F67"/>
    <w:rsid w:val="0087586F"/>
    <w:rsid w:val="00876A07"/>
    <w:rsid w:val="008834EC"/>
    <w:rsid w:val="00887599"/>
    <w:rsid w:val="008A07D9"/>
    <w:rsid w:val="008B15F9"/>
    <w:rsid w:val="008C2AD5"/>
    <w:rsid w:val="008D7E93"/>
    <w:rsid w:val="008F5B1E"/>
    <w:rsid w:val="00905D34"/>
    <w:rsid w:val="00915F85"/>
    <w:rsid w:val="00930FED"/>
    <w:rsid w:val="009366A2"/>
    <w:rsid w:val="00947149"/>
    <w:rsid w:val="00954A43"/>
    <w:rsid w:val="00956BEB"/>
    <w:rsid w:val="00971C11"/>
    <w:rsid w:val="0099114A"/>
    <w:rsid w:val="00993DC9"/>
    <w:rsid w:val="00997788"/>
    <w:rsid w:val="009C52E2"/>
    <w:rsid w:val="009D512E"/>
    <w:rsid w:val="009F0457"/>
    <w:rsid w:val="00A008DA"/>
    <w:rsid w:val="00A043B8"/>
    <w:rsid w:val="00A07A11"/>
    <w:rsid w:val="00A134CD"/>
    <w:rsid w:val="00A1643A"/>
    <w:rsid w:val="00A365D6"/>
    <w:rsid w:val="00A45FD6"/>
    <w:rsid w:val="00A50AE2"/>
    <w:rsid w:val="00A56948"/>
    <w:rsid w:val="00A62264"/>
    <w:rsid w:val="00A718EE"/>
    <w:rsid w:val="00AA17CB"/>
    <w:rsid w:val="00AC2210"/>
    <w:rsid w:val="00AF044A"/>
    <w:rsid w:val="00B01F43"/>
    <w:rsid w:val="00B11B91"/>
    <w:rsid w:val="00B12A87"/>
    <w:rsid w:val="00B24FB3"/>
    <w:rsid w:val="00B34FC8"/>
    <w:rsid w:val="00B45497"/>
    <w:rsid w:val="00B56083"/>
    <w:rsid w:val="00B61F79"/>
    <w:rsid w:val="00B646B9"/>
    <w:rsid w:val="00B91918"/>
    <w:rsid w:val="00B94A23"/>
    <w:rsid w:val="00BA0AD1"/>
    <w:rsid w:val="00BD394F"/>
    <w:rsid w:val="00BD640B"/>
    <w:rsid w:val="00BF1A58"/>
    <w:rsid w:val="00BF2BBC"/>
    <w:rsid w:val="00C0316C"/>
    <w:rsid w:val="00C04122"/>
    <w:rsid w:val="00C054BA"/>
    <w:rsid w:val="00C14CAE"/>
    <w:rsid w:val="00C24917"/>
    <w:rsid w:val="00CA2E3D"/>
    <w:rsid w:val="00CB603F"/>
    <w:rsid w:val="00CC5872"/>
    <w:rsid w:val="00CD0B24"/>
    <w:rsid w:val="00CD45BC"/>
    <w:rsid w:val="00CD646B"/>
    <w:rsid w:val="00CF672A"/>
    <w:rsid w:val="00D034DA"/>
    <w:rsid w:val="00D11731"/>
    <w:rsid w:val="00D23930"/>
    <w:rsid w:val="00D3025F"/>
    <w:rsid w:val="00D33129"/>
    <w:rsid w:val="00D87C26"/>
    <w:rsid w:val="00DA4C5C"/>
    <w:rsid w:val="00DC0F08"/>
    <w:rsid w:val="00DC5A1A"/>
    <w:rsid w:val="00DD328D"/>
    <w:rsid w:val="00DF06F1"/>
    <w:rsid w:val="00E41A91"/>
    <w:rsid w:val="00E504A6"/>
    <w:rsid w:val="00E5171C"/>
    <w:rsid w:val="00E52085"/>
    <w:rsid w:val="00E7349B"/>
    <w:rsid w:val="00E80FC6"/>
    <w:rsid w:val="00E85840"/>
    <w:rsid w:val="00EE323C"/>
    <w:rsid w:val="00EE3A07"/>
    <w:rsid w:val="00EF2250"/>
    <w:rsid w:val="00EF2849"/>
    <w:rsid w:val="00F04950"/>
    <w:rsid w:val="00F0725E"/>
    <w:rsid w:val="00F11057"/>
    <w:rsid w:val="00F157DD"/>
    <w:rsid w:val="00F2459B"/>
    <w:rsid w:val="00F4663F"/>
    <w:rsid w:val="00F6070D"/>
    <w:rsid w:val="00F6739F"/>
    <w:rsid w:val="00F718D1"/>
    <w:rsid w:val="00FA6A4B"/>
    <w:rsid w:val="00FC25A5"/>
    <w:rsid w:val="00FE3AAD"/>
    <w:rsid w:val="00F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6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12E8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4712E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E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E6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07E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7E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7E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E4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05D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5D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5D3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5D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5D3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3</Pages>
  <Words>957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Lucas</cp:lastModifiedBy>
  <cp:revision>87</cp:revision>
  <dcterms:created xsi:type="dcterms:W3CDTF">2020-05-28T21:21:00Z</dcterms:created>
  <dcterms:modified xsi:type="dcterms:W3CDTF">2020-08-10T13:56:00Z</dcterms:modified>
</cp:coreProperties>
</file>