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46" w:rsidRPr="002A600B" w:rsidRDefault="00BA5846" w:rsidP="008B59ED">
      <w:pPr>
        <w:rPr>
          <w:sz w:val="22"/>
          <w:szCs w:val="22"/>
        </w:rPr>
      </w:pPr>
      <w:r w:rsidRPr="00EC1285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1857375" cy="552450"/>
            <wp:effectExtent l="0" t="0" r="0" b="0"/>
            <wp:docPr id="2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46" w:rsidRPr="002A600B" w:rsidRDefault="00BA5846" w:rsidP="00BA5846">
      <w:pPr>
        <w:jc w:val="right"/>
        <w:rPr>
          <w:sz w:val="22"/>
          <w:szCs w:val="22"/>
        </w:rPr>
      </w:pPr>
      <w:r w:rsidRPr="002A600B">
        <w:rPr>
          <w:sz w:val="22"/>
          <w:szCs w:val="22"/>
        </w:rPr>
        <w:t xml:space="preserve">Tandil, </w:t>
      </w:r>
      <w:r w:rsidR="005D5BC1">
        <w:rPr>
          <w:sz w:val="22"/>
          <w:szCs w:val="22"/>
        </w:rPr>
        <w:t>1</w:t>
      </w:r>
      <w:r w:rsidR="00F04BD8">
        <w:rPr>
          <w:sz w:val="22"/>
          <w:szCs w:val="22"/>
        </w:rPr>
        <w:t>2</w:t>
      </w:r>
      <w:r>
        <w:rPr>
          <w:sz w:val="22"/>
          <w:szCs w:val="22"/>
        </w:rPr>
        <w:t xml:space="preserve"> de </w:t>
      </w:r>
      <w:r w:rsidR="00F04BD8">
        <w:rPr>
          <w:sz w:val="22"/>
          <w:szCs w:val="22"/>
        </w:rPr>
        <w:t>agosto</w:t>
      </w:r>
      <w:r>
        <w:rPr>
          <w:sz w:val="22"/>
          <w:szCs w:val="22"/>
        </w:rPr>
        <w:t xml:space="preserve"> de 20</w:t>
      </w:r>
      <w:r w:rsidR="00E1605E">
        <w:rPr>
          <w:sz w:val="22"/>
          <w:szCs w:val="22"/>
        </w:rPr>
        <w:t>20</w:t>
      </w:r>
    </w:p>
    <w:p w:rsidR="00496445" w:rsidRDefault="00496445" w:rsidP="00BA5846">
      <w:pPr>
        <w:jc w:val="center"/>
        <w:rPr>
          <w:b/>
          <w:sz w:val="22"/>
          <w:szCs w:val="22"/>
        </w:rPr>
      </w:pPr>
    </w:p>
    <w:p w:rsidR="00BA5846" w:rsidRDefault="00BA5846" w:rsidP="00CA2B5B">
      <w:pPr>
        <w:pStyle w:val="Sangradetextonormal"/>
        <w:jc w:val="center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 xml:space="preserve">RESOLUCION DE </w:t>
      </w:r>
      <w:r w:rsidR="00E1605E">
        <w:rPr>
          <w:b/>
          <w:sz w:val="22"/>
          <w:szCs w:val="22"/>
        </w:rPr>
        <w:t>DECANATO</w:t>
      </w:r>
      <w:r w:rsidRPr="002A600B">
        <w:rPr>
          <w:b/>
          <w:sz w:val="22"/>
          <w:szCs w:val="22"/>
        </w:rPr>
        <w:t xml:space="preserve"> Nro. </w:t>
      </w:r>
      <w:r w:rsidR="00F04BD8">
        <w:rPr>
          <w:b/>
          <w:sz w:val="22"/>
          <w:szCs w:val="22"/>
        </w:rPr>
        <w:t>22</w:t>
      </w:r>
      <w:r w:rsidR="00733661">
        <w:rPr>
          <w:b/>
          <w:sz w:val="22"/>
          <w:szCs w:val="22"/>
        </w:rPr>
        <w:t>7</w:t>
      </w:r>
      <w:r w:rsidR="00E1605E">
        <w:rPr>
          <w:b/>
          <w:sz w:val="22"/>
          <w:szCs w:val="22"/>
        </w:rPr>
        <w:t>/20</w:t>
      </w:r>
    </w:p>
    <w:p w:rsidR="00CA2B5B" w:rsidRPr="002A600B" w:rsidRDefault="00CA2B5B" w:rsidP="00CA2B5B">
      <w:pPr>
        <w:pStyle w:val="Sangradetextonormal"/>
        <w:jc w:val="center"/>
        <w:rPr>
          <w:b/>
          <w:sz w:val="22"/>
          <w:szCs w:val="22"/>
        </w:rPr>
      </w:pPr>
    </w:p>
    <w:p w:rsidR="00BA5846" w:rsidRPr="002A600B" w:rsidRDefault="00BA5846" w:rsidP="00BA5846">
      <w:pPr>
        <w:rPr>
          <w:sz w:val="22"/>
          <w:szCs w:val="22"/>
        </w:rPr>
      </w:pPr>
      <w:r w:rsidRPr="002A600B">
        <w:rPr>
          <w:b/>
          <w:sz w:val="22"/>
          <w:szCs w:val="22"/>
        </w:rPr>
        <w:t>VISTO:</w:t>
      </w:r>
    </w:p>
    <w:p w:rsidR="00BA5846" w:rsidRPr="002A600B" w:rsidRDefault="00BA5846" w:rsidP="00BA5846">
      <w:pPr>
        <w:jc w:val="both"/>
        <w:rPr>
          <w:sz w:val="22"/>
          <w:szCs w:val="22"/>
        </w:rPr>
      </w:pPr>
      <w:r w:rsidRPr="002A600B">
        <w:rPr>
          <w:sz w:val="22"/>
          <w:szCs w:val="22"/>
        </w:rPr>
        <w:tab/>
      </w:r>
      <w:r w:rsidRPr="002A600B">
        <w:rPr>
          <w:sz w:val="22"/>
          <w:szCs w:val="22"/>
        </w:rPr>
        <w:tab/>
      </w:r>
    </w:p>
    <w:p w:rsidR="00BA5846" w:rsidRPr="002A600B" w:rsidRDefault="00BA5846" w:rsidP="00BA5846">
      <w:pPr>
        <w:pStyle w:val="Sangradetextonormal"/>
        <w:jc w:val="both"/>
        <w:rPr>
          <w:sz w:val="22"/>
          <w:szCs w:val="22"/>
        </w:rPr>
      </w:pPr>
      <w:r w:rsidRPr="002A600B">
        <w:rPr>
          <w:sz w:val="22"/>
          <w:szCs w:val="22"/>
        </w:rPr>
        <w:t xml:space="preserve">La nota presentada por </w:t>
      </w:r>
      <w:r w:rsidR="00380E8E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="00733661">
        <w:rPr>
          <w:sz w:val="22"/>
          <w:szCs w:val="22"/>
        </w:rPr>
        <w:t xml:space="preserve">Sub </w:t>
      </w:r>
      <w:r>
        <w:rPr>
          <w:sz w:val="22"/>
          <w:szCs w:val="22"/>
        </w:rPr>
        <w:t>Secretari</w:t>
      </w:r>
      <w:r w:rsidR="00380E8E">
        <w:rPr>
          <w:sz w:val="22"/>
          <w:szCs w:val="22"/>
        </w:rPr>
        <w:t>a</w:t>
      </w:r>
      <w:r w:rsidRPr="002A600B">
        <w:rPr>
          <w:sz w:val="22"/>
          <w:szCs w:val="22"/>
        </w:rPr>
        <w:t xml:space="preserve"> </w:t>
      </w:r>
      <w:r w:rsidR="00380E8E">
        <w:rPr>
          <w:sz w:val="22"/>
          <w:szCs w:val="22"/>
        </w:rPr>
        <w:t>Académica</w:t>
      </w:r>
      <w:r w:rsidRPr="002A600B">
        <w:rPr>
          <w:sz w:val="22"/>
          <w:szCs w:val="22"/>
        </w:rPr>
        <w:t xml:space="preserve"> de esta Facultad, </w:t>
      </w:r>
      <w:proofErr w:type="spellStart"/>
      <w:r w:rsidR="00733661">
        <w:rPr>
          <w:sz w:val="22"/>
          <w:szCs w:val="22"/>
        </w:rPr>
        <w:t>Esp</w:t>
      </w:r>
      <w:proofErr w:type="spellEnd"/>
      <w:r w:rsidRPr="002A600B">
        <w:rPr>
          <w:sz w:val="22"/>
          <w:szCs w:val="22"/>
        </w:rPr>
        <w:t xml:space="preserve">. </w:t>
      </w:r>
      <w:r w:rsidR="00733661">
        <w:rPr>
          <w:sz w:val="22"/>
          <w:szCs w:val="22"/>
        </w:rPr>
        <w:t>ALEJANDRA BALLESTER</w:t>
      </w:r>
      <w:r w:rsidRPr="002A600B">
        <w:rPr>
          <w:sz w:val="22"/>
          <w:szCs w:val="22"/>
        </w:rPr>
        <w:t>, y</w:t>
      </w:r>
    </w:p>
    <w:p w:rsidR="00BA5846" w:rsidRPr="002A600B" w:rsidRDefault="00BA5846" w:rsidP="00BA5846">
      <w:pPr>
        <w:jc w:val="both"/>
        <w:rPr>
          <w:sz w:val="22"/>
          <w:szCs w:val="22"/>
        </w:rPr>
      </w:pPr>
    </w:p>
    <w:p w:rsidR="00BA5846" w:rsidRPr="002A600B" w:rsidRDefault="00BA5846" w:rsidP="00BA5846">
      <w:pPr>
        <w:jc w:val="both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>CONSIDERANDO:</w:t>
      </w:r>
    </w:p>
    <w:p w:rsidR="00BA5846" w:rsidRPr="002A600B" w:rsidRDefault="00BA5846" w:rsidP="00BA5846">
      <w:pPr>
        <w:jc w:val="both"/>
        <w:rPr>
          <w:sz w:val="22"/>
          <w:szCs w:val="22"/>
        </w:rPr>
      </w:pPr>
    </w:p>
    <w:p w:rsidR="00FC6654" w:rsidRPr="00733661" w:rsidRDefault="00CA2B5B" w:rsidP="00733661">
      <w:pPr>
        <w:pStyle w:val="Default"/>
        <w:ind w:firstLine="708"/>
        <w:jc w:val="both"/>
      </w:pPr>
      <w:r w:rsidRPr="00CA2B5B">
        <w:rPr>
          <w:sz w:val="22"/>
          <w:szCs w:val="22"/>
        </w:rPr>
        <w:t xml:space="preserve">. Que por la misma </w:t>
      </w:r>
      <w:r w:rsidRPr="00F04BD8">
        <w:rPr>
          <w:sz w:val="22"/>
          <w:szCs w:val="22"/>
        </w:rPr>
        <w:t xml:space="preserve">eleva a </w:t>
      </w:r>
      <w:r w:rsidR="001A4589">
        <w:rPr>
          <w:sz w:val="22"/>
          <w:szCs w:val="22"/>
        </w:rPr>
        <w:t>les Consejeres Académicos</w:t>
      </w:r>
      <w:r w:rsidRPr="00F04BD8">
        <w:rPr>
          <w:sz w:val="22"/>
          <w:szCs w:val="22"/>
        </w:rPr>
        <w:t xml:space="preserve">, </w:t>
      </w:r>
      <w:r w:rsidR="00733661">
        <w:rPr>
          <w:sz w:val="22"/>
          <w:szCs w:val="22"/>
        </w:rPr>
        <w:t>el proyecto de “Tutorías estudiantiles pares”</w:t>
      </w:r>
      <w:r w:rsidR="00733661" w:rsidRPr="00733661">
        <w:rPr>
          <w:rFonts w:ascii="Calibri" w:hAnsi="Calibri" w:cs="Calibri"/>
        </w:rPr>
        <w:t xml:space="preserve"> </w:t>
      </w:r>
      <w:r w:rsidR="00733661" w:rsidRPr="00733661">
        <w:rPr>
          <w:sz w:val="22"/>
          <w:szCs w:val="22"/>
        </w:rPr>
        <w:t>perteneciente al Programa de Ingreso, Permanencia y Graduación (IPG) de la Secretaría Académica de la F</w:t>
      </w:r>
      <w:r w:rsidR="00733661">
        <w:rPr>
          <w:sz w:val="22"/>
          <w:szCs w:val="22"/>
        </w:rPr>
        <w:t>acultad de Ciencias Humanas</w:t>
      </w:r>
      <w:r w:rsidR="00733661" w:rsidRPr="00733661">
        <w:rPr>
          <w:sz w:val="22"/>
          <w:szCs w:val="22"/>
        </w:rPr>
        <w:t xml:space="preserve">, </w:t>
      </w:r>
      <w:r w:rsidR="00733661">
        <w:rPr>
          <w:sz w:val="22"/>
          <w:szCs w:val="22"/>
        </w:rPr>
        <w:t>con readecuaciones al proyecto aprobado por Resolución de Consejo Académico Nro. 575/19, a</w:t>
      </w:r>
      <w:r w:rsidR="00733661" w:rsidRPr="00733661">
        <w:rPr>
          <w:sz w:val="22"/>
          <w:szCs w:val="22"/>
        </w:rPr>
        <w:t xml:space="preserve"> fin de garantizar la </w:t>
      </w:r>
      <w:proofErr w:type="spellStart"/>
      <w:r w:rsidR="00733661" w:rsidRPr="00733661">
        <w:rPr>
          <w:sz w:val="22"/>
          <w:szCs w:val="22"/>
        </w:rPr>
        <w:t>efectivización</w:t>
      </w:r>
      <w:proofErr w:type="spellEnd"/>
      <w:r w:rsidR="00733661" w:rsidRPr="00733661">
        <w:rPr>
          <w:sz w:val="22"/>
          <w:szCs w:val="22"/>
        </w:rPr>
        <w:t xml:space="preserve"> y puesta en marcha del programa de tutorías estudiantiles pares en el marco de la pandemia mundial por COVID-19 </w:t>
      </w:r>
      <w:r w:rsidR="006E2AC6" w:rsidRPr="00733661">
        <w:rPr>
          <w:sz w:val="22"/>
          <w:szCs w:val="22"/>
        </w:rPr>
        <w:t xml:space="preserve"> durante el 1er Cuatrimestre de 2020</w:t>
      </w:r>
      <w:r w:rsidR="00FC6654" w:rsidRPr="00733661">
        <w:t>.</w:t>
      </w:r>
    </w:p>
    <w:p w:rsidR="006E2AC6" w:rsidRDefault="006E2AC6" w:rsidP="00CA2B5B">
      <w:pPr>
        <w:ind w:firstLine="708"/>
        <w:jc w:val="both"/>
        <w:rPr>
          <w:rStyle w:val="normaltextrun"/>
          <w:rFonts w:eastAsia="Calibri"/>
          <w:sz w:val="22"/>
          <w:szCs w:val="22"/>
        </w:rPr>
      </w:pPr>
    </w:p>
    <w:p w:rsidR="006E2AC6" w:rsidRPr="00733661" w:rsidRDefault="006E2AC6" w:rsidP="00733661">
      <w:pPr>
        <w:pStyle w:val="Default"/>
        <w:ind w:firstLine="708"/>
        <w:jc w:val="both"/>
        <w:rPr>
          <w:rStyle w:val="normaltextrun"/>
          <w:rFonts w:ascii="Calibri" w:hAnsi="Calibri" w:cs="Calibri"/>
        </w:rPr>
      </w:pPr>
      <w:r w:rsidRPr="00733661">
        <w:rPr>
          <w:rStyle w:val="normaltextrun"/>
          <w:rFonts w:eastAsia="Calibri"/>
          <w:sz w:val="22"/>
          <w:szCs w:val="22"/>
        </w:rPr>
        <w:t xml:space="preserve">. Que </w:t>
      </w:r>
      <w:r w:rsidR="00733661" w:rsidRPr="00733661">
        <w:rPr>
          <w:rStyle w:val="normaltextrun"/>
          <w:rFonts w:eastAsia="Calibri"/>
          <w:sz w:val="22"/>
          <w:szCs w:val="22"/>
        </w:rPr>
        <w:t>r</w:t>
      </w:r>
      <w:r w:rsidR="00733661" w:rsidRPr="00733661">
        <w:rPr>
          <w:sz w:val="22"/>
          <w:szCs w:val="22"/>
        </w:rPr>
        <w:t>ecupera y adapta al contexto actual, el programa presentado y aprobado en el año 2019</w:t>
      </w:r>
      <w:r w:rsidR="00733661">
        <w:rPr>
          <w:sz w:val="22"/>
          <w:szCs w:val="22"/>
        </w:rPr>
        <w:t xml:space="preserve"> al mismo tiempo que </w:t>
      </w:r>
      <w:r w:rsidR="00733661">
        <w:rPr>
          <w:rStyle w:val="normaltextrun"/>
          <w:rFonts w:eastAsia="Calibri"/>
        </w:rPr>
        <w:t>i</w:t>
      </w:r>
      <w:r w:rsidR="00733661" w:rsidRPr="00733661">
        <w:rPr>
          <w:rStyle w:val="normaltextrun"/>
          <w:rFonts w:eastAsia="Calibri"/>
        </w:rPr>
        <w:t>ncluye líneas de acciones graduales y articuladas entre sí, que tiene como norte el acompañamiento integral a los y las estudiantes de la F</w:t>
      </w:r>
      <w:r w:rsidR="00733661">
        <w:rPr>
          <w:rStyle w:val="normaltextrun"/>
          <w:rFonts w:eastAsia="Calibri"/>
        </w:rPr>
        <w:t>acultad</w:t>
      </w:r>
      <w:r w:rsidR="00733661" w:rsidRPr="00733661">
        <w:rPr>
          <w:rStyle w:val="normaltextrun"/>
          <w:rFonts w:eastAsia="Calibri"/>
        </w:rPr>
        <w:t xml:space="preserve"> que ingresaron en el presente año y que son quienes se vieron mayormente afectados por la nueva y temporal modalidad de cursada</w:t>
      </w:r>
      <w:r w:rsidR="00733661">
        <w:rPr>
          <w:rStyle w:val="normaltextrun"/>
          <w:rFonts w:eastAsia="Calibri"/>
        </w:rPr>
        <w:t xml:space="preserve"> virtual.</w:t>
      </w:r>
    </w:p>
    <w:p w:rsidR="00CA2B5B" w:rsidRPr="00F04BD8" w:rsidRDefault="00CA2B5B" w:rsidP="00CA2B5B">
      <w:pPr>
        <w:ind w:firstLine="708"/>
        <w:jc w:val="both"/>
        <w:rPr>
          <w:sz w:val="22"/>
          <w:szCs w:val="22"/>
        </w:rPr>
      </w:pPr>
    </w:p>
    <w:p w:rsidR="00496445" w:rsidRPr="00F04BD8" w:rsidRDefault="00496445" w:rsidP="00380E8E">
      <w:pPr>
        <w:ind w:firstLine="708"/>
        <w:jc w:val="both"/>
        <w:rPr>
          <w:sz w:val="22"/>
          <w:szCs w:val="22"/>
        </w:rPr>
      </w:pPr>
      <w:r w:rsidRPr="00F04BD8">
        <w:rPr>
          <w:sz w:val="22"/>
          <w:szCs w:val="22"/>
        </w:rPr>
        <w:t xml:space="preserve">. </w:t>
      </w:r>
      <w:r w:rsidRPr="002901A3">
        <w:rPr>
          <w:sz w:val="22"/>
          <w:szCs w:val="22"/>
        </w:rPr>
        <w:t xml:space="preserve">Que el tema fue trabajado y avalado en la reunión del día </w:t>
      </w:r>
      <w:r>
        <w:rPr>
          <w:sz w:val="22"/>
          <w:szCs w:val="22"/>
        </w:rPr>
        <w:t>1</w:t>
      </w:r>
      <w:r w:rsidR="00F04BD8">
        <w:rPr>
          <w:sz w:val="22"/>
          <w:szCs w:val="22"/>
        </w:rPr>
        <w:t>2</w:t>
      </w:r>
      <w:r w:rsidRPr="002901A3">
        <w:rPr>
          <w:sz w:val="22"/>
          <w:szCs w:val="22"/>
        </w:rPr>
        <w:t xml:space="preserve"> de </w:t>
      </w:r>
      <w:r w:rsidR="00F04BD8">
        <w:rPr>
          <w:sz w:val="22"/>
          <w:szCs w:val="22"/>
        </w:rPr>
        <w:t>agost</w:t>
      </w:r>
      <w:r w:rsidRPr="002901A3">
        <w:rPr>
          <w:sz w:val="22"/>
          <w:szCs w:val="22"/>
        </w:rPr>
        <w:t>o de 2020 entre representantes del Equipo de Gestión, miembros representantes del Consejo Académico y referentes de diferentes Agrupaciones Estudiantiles de la Facultad de Ciencias Humanas</w:t>
      </w:r>
      <w:r>
        <w:rPr>
          <w:sz w:val="22"/>
          <w:szCs w:val="22"/>
        </w:rPr>
        <w:t>.</w:t>
      </w:r>
    </w:p>
    <w:p w:rsidR="00380E8E" w:rsidRPr="00F04BD8" w:rsidRDefault="00380E8E" w:rsidP="00380E8E">
      <w:pPr>
        <w:ind w:firstLine="708"/>
        <w:jc w:val="both"/>
        <w:rPr>
          <w:sz w:val="22"/>
          <w:szCs w:val="22"/>
        </w:rPr>
      </w:pPr>
    </w:p>
    <w:p w:rsidR="00E1605E" w:rsidRDefault="009E5FA0" w:rsidP="002C1B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1605E" w:rsidRPr="00440582">
        <w:rPr>
          <w:sz w:val="22"/>
          <w:szCs w:val="22"/>
        </w:rPr>
        <w:t xml:space="preserve">. </w:t>
      </w:r>
      <w:r w:rsidR="00E1605E" w:rsidRPr="000A4FD9">
        <w:rPr>
          <w:sz w:val="22"/>
          <w:szCs w:val="22"/>
        </w:rPr>
        <w:t xml:space="preserve">Que se solicita en forma excepcional el acto administrativo correspondiente a fin de </w:t>
      </w:r>
      <w:r w:rsidR="00DF789A">
        <w:rPr>
          <w:sz w:val="22"/>
          <w:szCs w:val="22"/>
        </w:rPr>
        <w:t>aprobar el proyecto</w:t>
      </w:r>
      <w:r w:rsidR="00A77C32">
        <w:rPr>
          <w:sz w:val="22"/>
          <w:szCs w:val="22"/>
        </w:rPr>
        <w:t xml:space="preserve"> </w:t>
      </w:r>
      <w:r w:rsidR="00E1605E">
        <w:rPr>
          <w:sz w:val="22"/>
          <w:szCs w:val="22"/>
        </w:rPr>
        <w:t>y así</w:t>
      </w:r>
      <w:r w:rsidR="00E1605E" w:rsidRPr="000A4FD9">
        <w:rPr>
          <w:sz w:val="22"/>
          <w:szCs w:val="22"/>
        </w:rPr>
        <w:t xml:space="preserve"> </w:t>
      </w:r>
      <w:r w:rsidR="00FF49EA">
        <w:rPr>
          <w:sz w:val="22"/>
          <w:szCs w:val="22"/>
        </w:rPr>
        <w:t xml:space="preserve">garantizar </w:t>
      </w:r>
      <w:r w:rsidR="00E1605E" w:rsidRPr="000A4FD9">
        <w:rPr>
          <w:sz w:val="22"/>
          <w:szCs w:val="22"/>
        </w:rPr>
        <w:t xml:space="preserve">el normal acceso a las actividades académicas propuestas por esta Unidad Académica, </w:t>
      </w:r>
      <w:r w:rsidR="00E1605E" w:rsidRPr="004002F2">
        <w:rPr>
          <w:sz w:val="22"/>
          <w:szCs w:val="22"/>
        </w:rPr>
        <w:t>en el marco del Plan de Contingencia  indicado en la Resolución de Decanato Ad Referéndum del Consejo Académico N°106/20, de esta Facultad</w:t>
      </w:r>
    </w:p>
    <w:p w:rsidR="00BA5846" w:rsidRPr="002A600B" w:rsidRDefault="00BA5846" w:rsidP="00BA58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1605E" w:rsidRPr="00440582" w:rsidRDefault="00E1605E" w:rsidP="00E1605E">
      <w:pPr>
        <w:ind w:firstLine="708"/>
        <w:jc w:val="both"/>
        <w:rPr>
          <w:sz w:val="22"/>
          <w:szCs w:val="22"/>
        </w:rPr>
      </w:pPr>
      <w:r w:rsidRPr="00440582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E1605E" w:rsidRPr="00440582" w:rsidRDefault="00E1605E" w:rsidP="00E1605E">
      <w:pPr>
        <w:jc w:val="both"/>
        <w:rPr>
          <w:sz w:val="22"/>
          <w:szCs w:val="22"/>
        </w:rPr>
      </w:pPr>
    </w:p>
    <w:p w:rsidR="00E1605E" w:rsidRPr="00440582" w:rsidRDefault="00E1605E" w:rsidP="00E1605E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EL DECANATO DE LA FACULTAD DE CIENCIAS HUMANAS DE LA UNIVERSIDAD NACIONAL DEL CENTRO DE LA PROVINCIA DE BUENOS AIRES</w:t>
      </w:r>
    </w:p>
    <w:p w:rsidR="00E1605E" w:rsidRDefault="00E1605E" w:rsidP="00E1605E">
      <w:pPr>
        <w:jc w:val="center"/>
        <w:rPr>
          <w:b/>
          <w:sz w:val="22"/>
          <w:szCs w:val="22"/>
        </w:rPr>
      </w:pPr>
    </w:p>
    <w:p w:rsidR="00496445" w:rsidRPr="002901A3" w:rsidRDefault="00496445" w:rsidP="00496445">
      <w:pPr>
        <w:jc w:val="center"/>
        <w:rPr>
          <w:b/>
          <w:sz w:val="22"/>
          <w:szCs w:val="22"/>
        </w:rPr>
      </w:pPr>
      <w:r w:rsidRPr="002901A3">
        <w:rPr>
          <w:b/>
          <w:sz w:val="22"/>
          <w:szCs w:val="22"/>
        </w:rPr>
        <w:t>Ad Referéndum del Consejo Académico</w:t>
      </w:r>
    </w:p>
    <w:p w:rsidR="00496445" w:rsidRPr="00440582" w:rsidRDefault="00496445" w:rsidP="00E1605E">
      <w:pPr>
        <w:jc w:val="center"/>
        <w:rPr>
          <w:b/>
          <w:sz w:val="22"/>
          <w:szCs w:val="22"/>
        </w:rPr>
      </w:pPr>
    </w:p>
    <w:p w:rsidR="00E1605E" w:rsidRDefault="00E1605E" w:rsidP="00E1605E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RESUELVE</w:t>
      </w:r>
    </w:p>
    <w:p w:rsidR="00CA2B5B" w:rsidRDefault="00CA2B5B" w:rsidP="00E1605E">
      <w:pPr>
        <w:jc w:val="center"/>
        <w:rPr>
          <w:b/>
          <w:sz w:val="22"/>
          <w:szCs w:val="22"/>
        </w:rPr>
      </w:pPr>
    </w:p>
    <w:p w:rsidR="00DF789A" w:rsidRPr="00DF789A" w:rsidRDefault="00BA5846" w:rsidP="00BA5846">
      <w:pPr>
        <w:jc w:val="both"/>
        <w:rPr>
          <w:sz w:val="22"/>
          <w:szCs w:val="22"/>
          <w:lang w:val="es-AR"/>
        </w:rPr>
      </w:pPr>
      <w:r w:rsidRPr="002A600B">
        <w:rPr>
          <w:b/>
          <w:sz w:val="22"/>
          <w:szCs w:val="22"/>
          <w:u w:val="single"/>
        </w:rPr>
        <w:t>Artículo 1º:</w:t>
      </w:r>
      <w:r w:rsidRPr="002A600B">
        <w:rPr>
          <w:sz w:val="22"/>
          <w:szCs w:val="22"/>
        </w:rPr>
        <w:t xml:space="preserve"> </w:t>
      </w:r>
      <w:r w:rsidR="00DF789A" w:rsidRPr="00DF789A">
        <w:rPr>
          <w:sz w:val="22"/>
          <w:szCs w:val="22"/>
        </w:rPr>
        <w:t xml:space="preserve">Aprobar la </w:t>
      </w:r>
      <w:r w:rsidR="00DF789A">
        <w:rPr>
          <w:sz w:val="22"/>
          <w:szCs w:val="22"/>
        </w:rPr>
        <w:t xml:space="preserve">readecuación del Proyecto </w:t>
      </w:r>
      <w:r w:rsidR="00DF789A" w:rsidRPr="00DF789A">
        <w:rPr>
          <w:sz w:val="22"/>
          <w:szCs w:val="22"/>
        </w:rPr>
        <w:t xml:space="preserve">de “Tutorías Estudiantiles Pares”, </w:t>
      </w:r>
      <w:r w:rsidR="00DF789A">
        <w:rPr>
          <w:sz w:val="22"/>
          <w:szCs w:val="22"/>
        </w:rPr>
        <w:t>dependiente</w:t>
      </w:r>
      <w:r w:rsidR="00DF789A" w:rsidRPr="00DF789A">
        <w:rPr>
          <w:sz w:val="22"/>
          <w:szCs w:val="22"/>
        </w:rPr>
        <w:t xml:space="preserve"> del Área de Permanencia del Programa Ingreso, Permanencia y Graduación de la Facultad de Ciencias Humanas</w:t>
      </w:r>
      <w:r w:rsidR="00DF789A">
        <w:rPr>
          <w:sz w:val="22"/>
          <w:szCs w:val="22"/>
        </w:rPr>
        <w:t xml:space="preserve">. A partir de una 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>propuesta de capacitación pedagógica para estudiantes aspirantes a desempeñarse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 xml:space="preserve"> como Tutores, Auxiliares alumno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>s del Curso de Ingreso y quienes, actualment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 xml:space="preserve">e, coordinan grupos de estudio y el diseño e implementación de 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>pro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>puestas, articuladas con otras Á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>reas de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>l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 xml:space="preserve"> </w:t>
      </w:r>
      <w:r w:rsidR="00DF789A" w:rsidRPr="00DF789A">
        <w:rPr>
          <w:sz w:val="22"/>
          <w:szCs w:val="22"/>
        </w:rPr>
        <w:t>Programa Ingreso, Permanencia y Graduación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 xml:space="preserve">, destinadas a 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lastRenderedPageBreak/>
        <w:t>estudiantes y vinculadas a problemáticas habituales de la vida académica y a situaciones que demande el contexto actual de A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 xml:space="preserve">islamiento 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>S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 xml:space="preserve">ocial 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>P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 xml:space="preserve">reventivo y </w:t>
      </w:r>
      <w:r w:rsidR="00DF789A" w:rsidRPr="00DF789A">
        <w:rPr>
          <w:rFonts w:eastAsiaTheme="minorHAnsi"/>
          <w:color w:val="000000"/>
          <w:sz w:val="22"/>
          <w:szCs w:val="22"/>
          <w:lang w:val="es-AR" w:eastAsia="en-US"/>
        </w:rPr>
        <w:t>O</w:t>
      </w:r>
      <w:r w:rsidR="00DF789A">
        <w:rPr>
          <w:rFonts w:eastAsiaTheme="minorHAnsi"/>
          <w:color w:val="000000"/>
          <w:sz w:val="22"/>
          <w:szCs w:val="22"/>
          <w:lang w:val="es-AR" w:eastAsia="en-US"/>
        </w:rPr>
        <w:t>bligatorio.</w:t>
      </w:r>
    </w:p>
    <w:p w:rsidR="00FC6654" w:rsidRDefault="00FC6654" w:rsidP="00BA5846">
      <w:pPr>
        <w:jc w:val="both"/>
        <w:rPr>
          <w:sz w:val="22"/>
          <w:szCs w:val="24"/>
        </w:rPr>
      </w:pPr>
    </w:p>
    <w:p w:rsidR="004B0B48" w:rsidRDefault="004B0B48" w:rsidP="004B0B48">
      <w:pPr>
        <w:rPr>
          <w:sz w:val="22"/>
          <w:szCs w:val="22"/>
        </w:rPr>
      </w:pPr>
      <w:r w:rsidRPr="007B7EEB">
        <w:rPr>
          <w:b/>
          <w:sz w:val="22"/>
          <w:szCs w:val="22"/>
          <w:u w:val="single"/>
        </w:rPr>
        <w:t xml:space="preserve">Artículo </w:t>
      </w:r>
      <w:r>
        <w:rPr>
          <w:b/>
          <w:sz w:val="22"/>
          <w:szCs w:val="22"/>
          <w:u w:val="single"/>
        </w:rPr>
        <w:t>2</w:t>
      </w:r>
      <w:r w:rsidRPr="007B7EEB">
        <w:rPr>
          <w:b/>
          <w:sz w:val="22"/>
          <w:szCs w:val="22"/>
          <w:u w:val="single"/>
        </w:rPr>
        <w:t>º:</w:t>
      </w:r>
      <w:r w:rsidRPr="007B7EEB">
        <w:rPr>
          <w:sz w:val="22"/>
          <w:szCs w:val="22"/>
        </w:rPr>
        <w:t xml:space="preserve"> Comuníquese, notifíquese, </w:t>
      </w:r>
      <w:proofErr w:type="spellStart"/>
      <w:r w:rsidRPr="007B7EEB">
        <w:rPr>
          <w:sz w:val="22"/>
          <w:szCs w:val="22"/>
        </w:rPr>
        <w:t>dése</w:t>
      </w:r>
      <w:proofErr w:type="spellEnd"/>
      <w:r w:rsidRPr="007B7EEB">
        <w:rPr>
          <w:sz w:val="22"/>
          <w:szCs w:val="22"/>
        </w:rPr>
        <w:t xml:space="preserve"> al registro y archívese</w:t>
      </w:r>
      <w:r>
        <w:rPr>
          <w:sz w:val="22"/>
          <w:szCs w:val="22"/>
        </w:rPr>
        <w:t>.</w:t>
      </w:r>
    </w:p>
    <w:p w:rsidR="004B0B48" w:rsidRDefault="004B0B48" w:rsidP="004B0B48">
      <w:pPr>
        <w:rPr>
          <w:sz w:val="22"/>
          <w:szCs w:val="22"/>
        </w:rPr>
      </w:pPr>
    </w:p>
    <w:p w:rsidR="004B0B48" w:rsidRDefault="004B0B48" w:rsidP="004B0B48">
      <w:pPr>
        <w:jc w:val="center"/>
      </w:pPr>
      <w:r>
        <w:t xml:space="preserve">                                                                                                      </w:t>
      </w:r>
      <w:r w:rsidRPr="00B3749B">
        <w:rPr>
          <w:noProof/>
          <w:lang w:val="es-AR" w:eastAsia="es-AR"/>
        </w:rPr>
        <w:drawing>
          <wp:inline distT="0" distB="0" distL="0" distR="0">
            <wp:extent cx="1857305" cy="758190"/>
            <wp:effectExtent l="0" t="0" r="0" b="381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40" cy="763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48" w:rsidRPr="00B3749B" w:rsidRDefault="004B0B48" w:rsidP="004B0B48">
      <w:pPr>
        <w:jc w:val="center"/>
      </w:pPr>
      <w:r>
        <w:t xml:space="preserve">                                                                                                            </w:t>
      </w:r>
      <w:r w:rsidRPr="00B3749B">
        <w:rPr>
          <w:noProof/>
          <w:lang w:val="es-AR" w:eastAsia="es-AR"/>
        </w:rPr>
        <w:drawing>
          <wp:inline distT="0" distB="0" distL="0" distR="0">
            <wp:extent cx="1731645" cy="652145"/>
            <wp:effectExtent l="0" t="0" r="190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48" w:rsidRDefault="004B0B48" w:rsidP="00E85E68">
      <w:pPr>
        <w:jc w:val="both"/>
      </w:pPr>
    </w:p>
    <w:sectPr w:rsidR="004B0B48" w:rsidSect="00EE1DC4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281"/>
    <w:multiLevelType w:val="hybridMultilevel"/>
    <w:tmpl w:val="073491B2"/>
    <w:lvl w:ilvl="0" w:tplc="D8CA7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26B4B"/>
    <w:multiLevelType w:val="hybridMultilevel"/>
    <w:tmpl w:val="D0329D9A"/>
    <w:lvl w:ilvl="0" w:tplc="7C6CAC88">
      <w:numFmt w:val="bullet"/>
      <w:lvlText w:val="-"/>
      <w:lvlJc w:val="left"/>
      <w:pPr>
        <w:ind w:left="1485" w:hanging="360"/>
      </w:pPr>
      <w:rPr>
        <w:rFonts w:ascii="Calibri" w:eastAsia="SimSu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846"/>
    <w:rsid w:val="00101545"/>
    <w:rsid w:val="001225C3"/>
    <w:rsid w:val="00123B11"/>
    <w:rsid w:val="0014743B"/>
    <w:rsid w:val="00171C18"/>
    <w:rsid w:val="00196B44"/>
    <w:rsid w:val="001A4589"/>
    <w:rsid w:val="001C78A3"/>
    <w:rsid w:val="001F60AD"/>
    <w:rsid w:val="00200286"/>
    <w:rsid w:val="0025097A"/>
    <w:rsid w:val="002C1B99"/>
    <w:rsid w:val="00326566"/>
    <w:rsid w:val="00377B76"/>
    <w:rsid w:val="00380E8E"/>
    <w:rsid w:val="00384446"/>
    <w:rsid w:val="003972C4"/>
    <w:rsid w:val="003A016B"/>
    <w:rsid w:val="003B3E21"/>
    <w:rsid w:val="00466322"/>
    <w:rsid w:val="004919F5"/>
    <w:rsid w:val="00496445"/>
    <w:rsid w:val="004B0B48"/>
    <w:rsid w:val="00503AA8"/>
    <w:rsid w:val="00512894"/>
    <w:rsid w:val="00591D70"/>
    <w:rsid w:val="005B0983"/>
    <w:rsid w:val="005B57D4"/>
    <w:rsid w:val="005D5BC1"/>
    <w:rsid w:val="005E6AAF"/>
    <w:rsid w:val="006123B9"/>
    <w:rsid w:val="00621A1E"/>
    <w:rsid w:val="006241B8"/>
    <w:rsid w:val="0064328C"/>
    <w:rsid w:val="006564E6"/>
    <w:rsid w:val="006C0E31"/>
    <w:rsid w:val="006E2AC6"/>
    <w:rsid w:val="00716624"/>
    <w:rsid w:val="00731AEE"/>
    <w:rsid w:val="00732ACC"/>
    <w:rsid w:val="00733661"/>
    <w:rsid w:val="007E2778"/>
    <w:rsid w:val="008B59ED"/>
    <w:rsid w:val="008C7A6B"/>
    <w:rsid w:val="008D1654"/>
    <w:rsid w:val="00914078"/>
    <w:rsid w:val="00987281"/>
    <w:rsid w:val="009C03B2"/>
    <w:rsid w:val="009E5FA0"/>
    <w:rsid w:val="00A57D7A"/>
    <w:rsid w:val="00A66B7F"/>
    <w:rsid w:val="00A77C32"/>
    <w:rsid w:val="00AD58F0"/>
    <w:rsid w:val="00B25344"/>
    <w:rsid w:val="00B37390"/>
    <w:rsid w:val="00BA5846"/>
    <w:rsid w:val="00BE7D33"/>
    <w:rsid w:val="00C630A7"/>
    <w:rsid w:val="00C84975"/>
    <w:rsid w:val="00C94D27"/>
    <w:rsid w:val="00CA2B5B"/>
    <w:rsid w:val="00CD725D"/>
    <w:rsid w:val="00CF0CD4"/>
    <w:rsid w:val="00D410C9"/>
    <w:rsid w:val="00D86267"/>
    <w:rsid w:val="00DB2BD1"/>
    <w:rsid w:val="00DF789A"/>
    <w:rsid w:val="00E06A5F"/>
    <w:rsid w:val="00E1605E"/>
    <w:rsid w:val="00E85E68"/>
    <w:rsid w:val="00EA6EC9"/>
    <w:rsid w:val="00EE1DC4"/>
    <w:rsid w:val="00F030A5"/>
    <w:rsid w:val="00F04BD8"/>
    <w:rsid w:val="00F7430E"/>
    <w:rsid w:val="00FB2A70"/>
    <w:rsid w:val="00FB57E2"/>
    <w:rsid w:val="00FC6654"/>
    <w:rsid w:val="00FD3D1C"/>
    <w:rsid w:val="00FF49EA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A5846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5846"/>
    <w:rPr>
      <w:rFonts w:ascii="Times New Roman" w:eastAsia="Times New Roman" w:hAnsi="Times New Roman" w:cs="Times New Roman"/>
      <w:b/>
      <w:bCs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BA5846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A584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44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DC4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CF0CD4"/>
    <w:rPr>
      <w:color w:val="0000FF"/>
      <w:u w:val="single"/>
    </w:rPr>
  </w:style>
  <w:style w:type="paragraph" w:customStyle="1" w:styleId="Default">
    <w:name w:val="Default"/>
    <w:rsid w:val="008C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0E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0E8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A2B5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normaltextrun">
    <w:name w:val="normaltextrun"/>
    <w:basedOn w:val="Fuentedeprrafopredeter"/>
    <w:rsid w:val="00FC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Lucas</cp:lastModifiedBy>
  <cp:revision>43</cp:revision>
  <cp:lastPrinted>2019-08-05T22:21:00Z</cp:lastPrinted>
  <dcterms:created xsi:type="dcterms:W3CDTF">2019-08-05T22:05:00Z</dcterms:created>
  <dcterms:modified xsi:type="dcterms:W3CDTF">2020-08-30T23:05:00Z</dcterms:modified>
</cp:coreProperties>
</file>